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9B" w:rsidRPr="007A6770" w:rsidRDefault="00943E12" w:rsidP="005B77FD">
      <w:pPr>
        <w:spacing w:after="0"/>
        <w:ind w:left="567" w:right="333" w:hanging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ALTERNATIVA DE OPTIMIZACION D</w:t>
      </w:r>
      <w:r w:rsidR="0014608D" w:rsidRPr="007A6770">
        <w:rPr>
          <w:rFonts w:ascii="Arial" w:hAnsi="Arial" w:cs="Arial"/>
          <w:b/>
          <w:sz w:val="24"/>
          <w:szCs w:val="24"/>
        </w:rPr>
        <w:t xml:space="preserve">EL </w:t>
      </w:r>
      <w:r w:rsidR="00B2478A" w:rsidRPr="007A6770">
        <w:rPr>
          <w:rFonts w:ascii="Arial" w:hAnsi="Arial" w:cs="Arial"/>
          <w:b/>
          <w:sz w:val="24"/>
          <w:szCs w:val="24"/>
        </w:rPr>
        <w:t xml:space="preserve">LIDERAZGO ESTRATÉGICO EN LAS FUERZAS </w:t>
      </w:r>
      <w:r w:rsidR="0073176B" w:rsidRPr="007A6770">
        <w:rPr>
          <w:rFonts w:ascii="Arial" w:hAnsi="Arial" w:cs="Arial"/>
          <w:b/>
          <w:sz w:val="24"/>
          <w:szCs w:val="24"/>
        </w:rPr>
        <w:t>MILITARES DE COLOMBIA</w:t>
      </w:r>
    </w:p>
    <w:p w:rsidR="008F2A9B" w:rsidRPr="007A6770" w:rsidRDefault="008F2A9B" w:rsidP="005B77FD">
      <w:pPr>
        <w:pStyle w:val="Ttulo"/>
        <w:spacing w:before="0" w:after="0" w:line="276" w:lineRule="auto"/>
        <w:rPr>
          <w:rStyle w:val="Refdecomentario"/>
          <w:rFonts w:ascii="Arial" w:hAnsi="Arial" w:cs="Arial"/>
          <w:b w:val="0"/>
          <w:bCs w:val="0"/>
          <w:kern w:val="0"/>
          <w:sz w:val="24"/>
          <w:szCs w:val="24"/>
        </w:rPr>
      </w:pPr>
      <w:bookmarkStart w:id="0" w:name="_Toc359091956"/>
      <w:bookmarkStart w:id="1" w:name="_Toc361382310"/>
      <w:r w:rsidRPr="007A6770">
        <w:rPr>
          <w:rFonts w:ascii="Arial" w:hAnsi="Arial" w:cs="Arial"/>
          <w:sz w:val="24"/>
          <w:szCs w:val="24"/>
          <w:lang w:val="es-ES"/>
        </w:rPr>
        <w:t>Ensayo</w:t>
      </w:r>
      <w:bookmarkEnd w:id="0"/>
      <w:bookmarkEnd w:id="1"/>
    </w:p>
    <w:p w:rsidR="008F2A9B" w:rsidRPr="007A6770" w:rsidRDefault="008F2A9B" w:rsidP="005B77FD">
      <w:pPr>
        <w:spacing w:after="0"/>
        <w:rPr>
          <w:rFonts w:ascii="Arial" w:hAnsi="Arial" w:cs="Arial"/>
          <w:sz w:val="24"/>
          <w:szCs w:val="24"/>
        </w:rPr>
      </w:pPr>
    </w:p>
    <w:p w:rsidR="0040537A" w:rsidRPr="007A6770" w:rsidRDefault="0040537A" w:rsidP="005B77FD">
      <w:pPr>
        <w:spacing w:after="0"/>
        <w:rPr>
          <w:rFonts w:ascii="Arial" w:hAnsi="Arial" w:cs="Arial"/>
          <w:sz w:val="24"/>
          <w:szCs w:val="24"/>
        </w:rPr>
      </w:pPr>
    </w:p>
    <w:p w:rsidR="00E3218F" w:rsidRPr="007A6770" w:rsidRDefault="00E3218F" w:rsidP="005B77FD">
      <w:pPr>
        <w:spacing w:after="0"/>
        <w:rPr>
          <w:rFonts w:ascii="Arial" w:hAnsi="Arial" w:cs="Arial"/>
          <w:sz w:val="24"/>
          <w:szCs w:val="24"/>
        </w:rPr>
      </w:pPr>
    </w:p>
    <w:p w:rsidR="000F259E" w:rsidRDefault="000F259E" w:rsidP="005B77FD">
      <w:pPr>
        <w:spacing w:after="0"/>
        <w:rPr>
          <w:rFonts w:ascii="Arial" w:hAnsi="Arial" w:cs="Arial"/>
          <w:sz w:val="24"/>
          <w:szCs w:val="24"/>
        </w:rPr>
      </w:pPr>
    </w:p>
    <w:p w:rsidR="005B77FD" w:rsidRDefault="005B77FD" w:rsidP="005B77FD">
      <w:pPr>
        <w:spacing w:after="0"/>
        <w:rPr>
          <w:rFonts w:ascii="Arial" w:hAnsi="Arial" w:cs="Arial"/>
          <w:sz w:val="24"/>
          <w:szCs w:val="24"/>
        </w:rPr>
      </w:pPr>
    </w:p>
    <w:p w:rsidR="005B77FD" w:rsidRDefault="005B77FD" w:rsidP="005B77FD">
      <w:pPr>
        <w:spacing w:after="0"/>
        <w:rPr>
          <w:rFonts w:ascii="Arial" w:hAnsi="Arial" w:cs="Arial"/>
          <w:sz w:val="24"/>
          <w:szCs w:val="24"/>
        </w:rPr>
      </w:pPr>
    </w:p>
    <w:p w:rsidR="005B77FD" w:rsidRDefault="005B77FD" w:rsidP="005B77FD">
      <w:pPr>
        <w:spacing w:after="0"/>
        <w:rPr>
          <w:rFonts w:ascii="Arial" w:hAnsi="Arial" w:cs="Arial"/>
          <w:sz w:val="24"/>
          <w:szCs w:val="24"/>
        </w:rPr>
      </w:pPr>
    </w:p>
    <w:p w:rsidR="005B77FD" w:rsidRPr="007A6770" w:rsidRDefault="005B77FD" w:rsidP="005B77FD">
      <w:pPr>
        <w:spacing w:after="0"/>
        <w:rPr>
          <w:rFonts w:ascii="Arial" w:hAnsi="Arial" w:cs="Arial"/>
          <w:sz w:val="24"/>
          <w:szCs w:val="24"/>
        </w:rPr>
      </w:pPr>
    </w:p>
    <w:p w:rsidR="00621F0B" w:rsidRDefault="00621F0B" w:rsidP="005B77FD">
      <w:pPr>
        <w:pStyle w:val="Ttulo"/>
        <w:spacing w:before="0" w:after="0" w:line="276" w:lineRule="auto"/>
        <w:rPr>
          <w:rFonts w:ascii="Arial" w:hAnsi="Arial" w:cs="Arial"/>
          <w:sz w:val="24"/>
          <w:szCs w:val="24"/>
          <w:lang w:val="es-ES"/>
        </w:rPr>
      </w:pPr>
      <w:bookmarkStart w:id="2" w:name="_Toc359091957"/>
      <w:bookmarkStart w:id="3" w:name="_Toc361382311"/>
    </w:p>
    <w:p w:rsidR="008F2A9B" w:rsidRPr="007A6770" w:rsidRDefault="000F259E" w:rsidP="005B77FD">
      <w:pPr>
        <w:pStyle w:val="Ttulo"/>
        <w:spacing w:before="0" w:after="0" w:line="276" w:lineRule="auto"/>
        <w:rPr>
          <w:rFonts w:ascii="Arial" w:hAnsi="Arial" w:cs="Arial"/>
          <w:sz w:val="24"/>
          <w:szCs w:val="24"/>
          <w:lang w:val="es-ES"/>
        </w:rPr>
      </w:pPr>
      <w:r w:rsidRPr="007A6770">
        <w:rPr>
          <w:rFonts w:ascii="Arial" w:hAnsi="Arial" w:cs="Arial"/>
          <w:sz w:val="24"/>
          <w:szCs w:val="24"/>
          <w:lang w:val="es-ES"/>
        </w:rPr>
        <w:t>SONIA LISETH RODRIGUEZ GELVEZ</w:t>
      </w:r>
      <w:bookmarkEnd w:id="2"/>
      <w:bookmarkEnd w:id="3"/>
    </w:p>
    <w:p w:rsidR="0064676A" w:rsidRPr="007A6770" w:rsidRDefault="0064676A" w:rsidP="005B77FD">
      <w:pPr>
        <w:pStyle w:val="Ttulo"/>
        <w:spacing w:before="0" w:after="0" w:line="276" w:lineRule="auto"/>
        <w:rPr>
          <w:rFonts w:ascii="Arial" w:hAnsi="Arial" w:cs="Arial"/>
          <w:sz w:val="24"/>
          <w:szCs w:val="24"/>
          <w:lang w:val="es-ES"/>
        </w:rPr>
      </w:pPr>
      <w:bookmarkStart w:id="4" w:name="_Toc361382312"/>
      <w:r w:rsidRPr="007A6770">
        <w:rPr>
          <w:rFonts w:ascii="Arial" w:hAnsi="Arial" w:cs="Arial"/>
          <w:sz w:val="24"/>
          <w:szCs w:val="24"/>
          <w:lang w:val="es-ES"/>
        </w:rPr>
        <w:t>d0101399</w:t>
      </w:r>
      <w:bookmarkEnd w:id="4"/>
    </w:p>
    <w:p w:rsidR="008F2A9B" w:rsidRDefault="008F2A9B" w:rsidP="005B77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F2A9B" w:rsidRPr="007A6770" w:rsidRDefault="008F2A9B" w:rsidP="00347D6E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8F2A9B" w:rsidRPr="007A6770" w:rsidRDefault="008F2A9B" w:rsidP="00347D6E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0F259E" w:rsidRPr="007A6770" w:rsidRDefault="000F259E" w:rsidP="00347D6E">
      <w:pPr>
        <w:spacing w:line="360" w:lineRule="auto"/>
        <w:rPr>
          <w:rFonts w:ascii="Arial" w:hAnsi="Arial" w:cs="Arial"/>
          <w:sz w:val="24"/>
          <w:szCs w:val="24"/>
        </w:rPr>
      </w:pPr>
    </w:p>
    <w:p w:rsidR="0040537A" w:rsidRPr="007A6770" w:rsidRDefault="0040537A" w:rsidP="00347D6E">
      <w:pPr>
        <w:spacing w:line="360" w:lineRule="auto"/>
        <w:rPr>
          <w:rFonts w:ascii="Arial" w:hAnsi="Arial" w:cs="Arial"/>
          <w:sz w:val="24"/>
          <w:szCs w:val="24"/>
        </w:rPr>
      </w:pPr>
    </w:p>
    <w:p w:rsidR="0040537A" w:rsidRPr="007A6770" w:rsidRDefault="0040537A" w:rsidP="00347D6E">
      <w:pPr>
        <w:spacing w:line="360" w:lineRule="auto"/>
        <w:rPr>
          <w:rFonts w:ascii="Arial" w:hAnsi="Arial" w:cs="Arial"/>
          <w:sz w:val="24"/>
          <w:szCs w:val="24"/>
        </w:rPr>
      </w:pPr>
    </w:p>
    <w:p w:rsidR="0040537A" w:rsidRPr="007A6770" w:rsidRDefault="005B77FD" w:rsidP="00347D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331470</wp:posOffset>
            </wp:positionV>
            <wp:extent cx="1289685" cy="1605280"/>
            <wp:effectExtent l="19050" t="0" r="5715" b="0"/>
            <wp:wrapNone/>
            <wp:docPr id="14" name="il_fi" descr="http://www.universitarios.co/wp-content/uploads/2012/04/militar-nueva-granad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versitarios.co/wp-content/uploads/2012/04/militar-nueva-granada-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A9B" w:rsidRPr="007A6770" w:rsidRDefault="008F2A9B" w:rsidP="00347D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2A9B" w:rsidRPr="007A6770" w:rsidRDefault="008F2A9B" w:rsidP="00347D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259E" w:rsidRPr="007A6770" w:rsidRDefault="000F259E" w:rsidP="00347D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218F" w:rsidRPr="007A6770" w:rsidRDefault="00E3218F" w:rsidP="00347D6E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E3218F" w:rsidRDefault="00E3218F" w:rsidP="00347D6E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5B77FD" w:rsidRDefault="005B77FD" w:rsidP="005B77FD"/>
    <w:p w:rsidR="00E3218F" w:rsidRPr="007A6770" w:rsidRDefault="00E3218F" w:rsidP="00347D6E">
      <w:pPr>
        <w:pStyle w:val="Ttulo"/>
        <w:spacing w:before="0" w:after="0"/>
        <w:rPr>
          <w:rFonts w:ascii="Arial" w:hAnsi="Arial" w:cs="Arial"/>
          <w:sz w:val="24"/>
          <w:szCs w:val="24"/>
        </w:rPr>
      </w:pPr>
    </w:p>
    <w:p w:rsidR="008F2A9B" w:rsidRPr="007A6770" w:rsidRDefault="008F2A9B" w:rsidP="005B77FD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bookmarkStart w:id="5" w:name="_Toc359091958"/>
      <w:bookmarkStart w:id="6" w:name="_Toc361382313"/>
      <w:r w:rsidRPr="007A6770">
        <w:rPr>
          <w:rFonts w:ascii="Arial" w:hAnsi="Arial" w:cs="Arial"/>
          <w:sz w:val="24"/>
          <w:szCs w:val="24"/>
        </w:rPr>
        <w:t>UNIVERSIDAD MILITAR NUEVA GRANADA</w:t>
      </w:r>
      <w:bookmarkEnd w:id="5"/>
      <w:bookmarkEnd w:id="6"/>
    </w:p>
    <w:p w:rsidR="008F2A9B" w:rsidRPr="007A6770" w:rsidRDefault="008F2A9B" w:rsidP="005B77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6770">
        <w:rPr>
          <w:rFonts w:ascii="Arial" w:hAnsi="Arial" w:cs="Arial"/>
          <w:b/>
          <w:sz w:val="24"/>
          <w:szCs w:val="24"/>
        </w:rPr>
        <w:t>FACULTAD DE ESTUDIOS A DISTANCIA (FAEDIS)</w:t>
      </w:r>
    </w:p>
    <w:p w:rsidR="008F2A9B" w:rsidRPr="007A6770" w:rsidRDefault="00E90730" w:rsidP="005B77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6770">
        <w:rPr>
          <w:rFonts w:ascii="Arial" w:hAnsi="Arial" w:cs="Arial"/>
          <w:b/>
          <w:sz w:val="24"/>
          <w:szCs w:val="24"/>
        </w:rPr>
        <w:t xml:space="preserve">ADMINISTRACIÓN DE EMPRESAS </w:t>
      </w:r>
    </w:p>
    <w:p w:rsidR="008F2A9B" w:rsidRPr="007A6770" w:rsidRDefault="00E90730" w:rsidP="005B77FD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bookmarkStart w:id="7" w:name="_Toc359091959"/>
      <w:bookmarkStart w:id="8" w:name="_Toc361382314"/>
      <w:r w:rsidRPr="007A6770">
        <w:rPr>
          <w:rFonts w:ascii="Arial" w:hAnsi="Arial" w:cs="Arial"/>
          <w:sz w:val="24"/>
          <w:szCs w:val="24"/>
        </w:rPr>
        <w:t>DIPLOMADO EN ALTA GERENCIA</w:t>
      </w:r>
      <w:bookmarkEnd w:id="7"/>
      <w:bookmarkEnd w:id="8"/>
    </w:p>
    <w:p w:rsidR="008F2A9B" w:rsidRPr="007A6770" w:rsidRDefault="00E90730" w:rsidP="005B77FD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bookmarkStart w:id="9" w:name="_Toc359091960"/>
      <w:bookmarkStart w:id="10" w:name="_Toc361382315"/>
      <w:r w:rsidRPr="007A6770">
        <w:rPr>
          <w:rFonts w:ascii="Arial" w:hAnsi="Arial" w:cs="Arial"/>
          <w:sz w:val="24"/>
          <w:szCs w:val="24"/>
        </w:rPr>
        <w:t>BOGOTÁ, D.C.</w:t>
      </w:r>
      <w:bookmarkEnd w:id="9"/>
      <w:bookmarkEnd w:id="10"/>
    </w:p>
    <w:p w:rsidR="00322ED1" w:rsidRDefault="008F2A9B" w:rsidP="005B77FD">
      <w:pPr>
        <w:pStyle w:val="Ttulo"/>
        <w:spacing w:before="0" w:after="0" w:line="276" w:lineRule="auto"/>
        <w:rPr>
          <w:rFonts w:ascii="Arial" w:eastAsiaTheme="majorEastAsia" w:hAnsi="Arial" w:cs="Arial"/>
          <w:b w:val="0"/>
          <w:bCs w:val="0"/>
          <w:sz w:val="24"/>
          <w:szCs w:val="24"/>
          <w:lang w:eastAsia="es-ES"/>
        </w:rPr>
      </w:pPr>
      <w:bookmarkStart w:id="11" w:name="_Toc359091961"/>
      <w:bookmarkStart w:id="12" w:name="_Toc361382316"/>
      <w:r w:rsidRPr="007A6770">
        <w:rPr>
          <w:rFonts w:ascii="Arial" w:hAnsi="Arial" w:cs="Arial"/>
          <w:sz w:val="24"/>
          <w:szCs w:val="24"/>
        </w:rPr>
        <w:t>2013</w:t>
      </w:r>
      <w:bookmarkEnd w:id="11"/>
      <w:bookmarkEnd w:id="12"/>
    </w:p>
    <w:p w:rsidR="005B77FD" w:rsidRDefault="005B77FD" w:rsidP="005B77FD">
      <w:pPr>
        <w:pStyle w:val="Ttulo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  <w:sectPr w:rsidR="005B77FD" w:rsidSect="00A709FE">
          <w:headerReference w:type="default" r:id="rId10"/>
          <w:pgSz w:w="12242" w:h="15842" w:code="1"/>
          <w:pgMar w:top="1440" w:right="1440" w:bottom="1440" w:left="1440" w:header="709" w:footer="709" w:gutter="0"/>
          <w:cols w:space="708"/>
          <w:docGrid w:linePitch="360"/>
        </w:sectPr>
      </w:pPr>
      <w:bookmarkStart w:id="13" w:name="_Toc359091971"/>
    </w:p>
    <w:p w:rsidR="00BB06BE" w:rsidRPr="005B77FD" w:rsidRDefault="00BB06BE" w:rsidP="005B77FD">
      <w:pPr>
        <w:pStyle w:val="Ttulo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4" w:name="_Toc361382317"/>
      <w:r w:rsidRPr="005B77FD">
        <w:rPr>
          <w:rFonts w:ascii="Arial" w:hAnsi="Arial" w:cs="Arial"/>
          <w:color w:val="auto"/>
          <w:sz w:val="24"/>
          <w:szCs w:val="24"/>
        </w:rPr>
        <w:lastRenderedPageBreak/>
        <w:t>INTRODUCCIÓN</w:t>
      </w:r>
      <w:bookmarkEnd w:id="13"/>
      <w:bookmarkEnd w:id="14"/>
    </w:p>
    <w:p w:rsidR="005A7F05" w:rsidRDefault="005A7F05" w:rsidP="005A7F05">
      <w:pPr>
        <w:rPr>
          <w:lang w:eastAsia="es-ES"/>
        </w:rPr>
      </w:pPr>
    </w:p>
    <w:p w:rsidR="005A7F05" w:rsidRPr="005A7F05" w:rsidRDefault="005A7F05" w:rsidP="005A7F05">
      <w:pPr>
        <w:rPr>
          <w:lang w:eastAsia="es-ES"/>
        </w:rPr>
      </w:pPr>
    </w:p>
    <w:p w:rsidR="007F3342" w:rsidRPr="007A6770" w:rsidRDefault="007F3342" w:rsidP="00347D6E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Desde la óptica de la Real Academia Española </w:t>
      </w:r>
      <w:r w:rsidR="00D02B0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(2013)</w:t>
      </w:r>
      <w:r w:rsidR="00E3218F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liderazgo </w:t>
      </w:r>
      <w:r w:rsidR="00730D5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“una situación de superioridad en que se halla una empresa, un producto o un sector económico, dentro de su ámbito” y estratégico </w:t>
      </w:r>
      <w:r w:rsidR="000D127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refiere a “que posee un arte de  la estrategia y</w:t>
      </w:r>
      <w:r w:rsidR="004946D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de importancia decisiva para el desarrollo de algo”</w:t>
      </w:r>
      <w:r w:rsidR="0075522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 lo que permite inferir</w:t>
      </w:r>
      <w:r w:rsidR="00174CB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una aproximación del concepto </w:t>
      </w:r>
      <w:r w:rsidR="0075522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liderazgo estratégico </w:t>
      </w:r>
      <w:r w:rsidR="00CE29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tal como: </w:t>
      </w:r>
      <w:r w:rsidR="00CE511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 w:rsidR="00C24C3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7A606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competencia</w:t>
      </w:r>
      <w:r w:rsidR="00CA0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7EF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gerencial </w:t>
      </w:r>
      <w:r w:rsidR="003B01C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decisiva </w:t>
      </w:r>
      <w:r w:rsidR="00C24C3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implementar estrategias</w:t>
      </w:r>
      <w:r w:rsidR="00CA0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01C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permitan</w:t>
      </w:r>
      <w:r w:rsidR="00CA0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5819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ubicar la empresa en un</w:t>
      </w:r>
      <w:r w:rsidR="001C1F07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cuadrante de superioridad</w:t>
      </w:r>
      <w:r w:rsidR="00B4188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respecto a las demás. </w:t>
      </w:r>
    </w:p>
    <w:p w:rsidR="001E6C3D" w:rsidRPr="007A6770" w:rsidRDefault="001E6C3D" w:rsidP="00347D6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00C64" w:rsidRPr="00F00C64" w:rsidRDefault="00174CB1" w:rsidP="0095045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 base en la </w:t>
      </w:r>
      <w:r w:rsidR="00290143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anterior </w:t>
      </w: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aproximación de</w:t>
      </w:r>
      <w:r w:rsidR="00EB7C5C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conc</w:t>
      </w:r>
      <w:r w:rsidR="00EB7C5C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epto de liderazgo estratégico </w:t>
      </w:r>
      <w:r w:rsidR="00A2209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importante </w:t>
      </w:r>
      <w:r w:rsidR="0035199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expresar que </w:t>
      </w:r>
      <w:r w:rsidR="00631EC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esta </w:t>
      </w:r>
      <w:r w:rsidR="008A181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competencia </w:t>
      </w:r>
      <w:r w:rsidR="002F120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convierte en herramienta clave de los altos gerentes </w:t>
      </w:r>
      <w:r w:rsidR="00477A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sin contar </w:t>
      </w:r>
      <w:r w:rsidR="00742F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</w:t>
      </w:r>
      <w:r w:rsidR="00477A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cuál </w:t>
      </w:r>
      <w:r w:rsidR="00742F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renglón del </w:t>
      </w:r>
      <w:r w:rsidR="002F120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sector económico </w:t>
      </w:r>
      <w:r w:rsidR="00742F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están</w:t>
      </w:r>
      <w:r w:rsidR="002F120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ubicados.</w:t>
      </w:r>
      <w:r w:rsidR="00133B9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Dicho concepto </w:t>
      </w:r>
      <w:r w:rsidR="00B1306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ha considerado importante </w:t>
      </w:r>
      <w:r w:rsidR="003D5E8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desde a</w:t>
      </w:r>
      <w:r w:rsidR="00B14C4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ntes de Cristo</w:t>
      </w:r>
      <w:r w:rsidR="00D965F7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14C4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cuando </w:t>
      </w:r>
      <w:proofErr w:type="spellStart"/>
      <w:r w:rsidR="000D7029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Tucídides</w:t>
      </w:r>
      <w:r w:rsidR="00333E9E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elogiaba</w:t>
      </w:r>
      <w:proofErr w:type="spellEnd"/>
      <w:r w:rsidR="00333E9E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63E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car</w:t>
      </w:r>
      <w:r w:rsidR="00BD5A7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F563E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sma de Pericles (489 A.C.) </w:t>
      </w:r>
      <w:r w:rsidR="003D014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refiriéndose a su aptitud para “dirigir</w:t>
      </w:r>
      <w:r w:rsidR="000F470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convencer y en ocasiones, manipular</w:t>
      </w:r>
      <w:r w:rsidR="002F1AF7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7A677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CA0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14C" w:rsidRPr="007A6770">
        <w:rPr>
          <w:rFonts w:ascii="Arial" w:hAnsi="Arial" w:cs="Arial"/>
          <w:sz w:val="24"/>
          <w:szCs w:val="24"/>
          <w:shd w:val="clear" w:color="auto" w:fill="FFFFFF"/>
        </w:rPr>
        <w:t>manteniendo</w:t>
      </w:r>
      <w:r w:rsidR="0019314C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vigencia en </w:t>
      </w:r>
      <w:r w:rsidR="00791D5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actualidad</w:t>
      </w:r>
      <w:r w:rsidR="00CA10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F15F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dado que es aplicado </w:t>
      </w:r>
      <w:r w:rsidR="00B81E4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por </w:t>
      </w:r>
      <w:r w:rsidR="006F15F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las</w:t>
      </w:r>
      <w:r w:rsidR="00DD557C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altas direcciones de las empresas</w:t>
      </w:r>
      <w:r w:rsidR="00CA0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0C2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la búsqueda d</w:t>
      </w:r>
      <w:r w:rsidR="00D8521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éxito</w:t>
      </w:r>
      <w:r w:rsidR="00CA10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 d</w:t>
      </w:r>
      <w:r w:rsidR="00651F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hecho </w:t>
      </w:r>
      <w:r w:rsidR="00FA39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</w:t>
      </w:r>
      <w:r w:rsidR="00CA0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39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FA39E7" w:rsidRPr="00FA39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scuela </w:t>
      </w:r>
      <w:r w:rsidR="00FA39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="00FA39E7" w:rsidRPr="00FA39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ilitar </w:t>
      </w:r>
      <w:r w:rsidR="002B37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(2013) </w:t>
      </w:r>
      <w:r w:rsidR="000344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del Ejercito Nacional de  Colombia </w:t>
      </w:r>
      <w:r w:rsidR="00F936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desde un pensamiento estratégico se articula al liderazgo militar</w:t>
      </w:r>
      <w:r w:rsidR="0065726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propone</w:t>
      </w:r>
      <w:r w:rsidR="002B37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</w:t>
      </w:r>
      <w:r w:rsidR="00651F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F00C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="00651FF8" w:rsidRPr="00651F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operaciones acertadas son gracias al pensamiento estratégico y el liderazgo militar</w:t>
      </w:r>
      <w:r w:rsidR="00651F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FB26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 e</w:t>
      </w:r>
      <w:r w:rsidR="002B37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sta acci</w:t>
      </w:r>
      <w:r w:rsidR="00FB26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ón es coherente desde sus objetivos estratégicos y de calidad, específicamente el sexto</w:t>
      </w:r>
      <w:r w:rsidR="00F16D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el que busca </w:t>
      </w:r>
      <w:r w:rsidR="00FB26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="009541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FB26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rticular la gestión institucional con mejores prácticas para el planeamiento estratégico, la optimización de recursos, desarrollo tecnológico y proyección de la </w:t>
      </w:r>
      <w:r w:rsidR="001B04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</w:t>
      </w:r>
      <w:r w:rsidR="00FB26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uerza”. </w:t>
      </w:r>
      <w:r w:rsidR="009858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Por lo tanto, </w:t>
      </w:r>
      <w:r w:rsidR="00937D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ésta </w:t>
      </w:r>
      <w:r w:rsidR="00937D40" w:rsidRPr="00937D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fuerza armada terrestre legítima </w:t>
      </w:r>
      <w:r w:rsidR="00937D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Colombia asume </w:t>
      </w:r>
      <w:r w:rsidR="009858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l</w:t>
      </w:r>
      <w:r w:rsidR="00F00C64" w:rsidRPr="00F00C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iderazgo </w:t>
      </w:r>
      <w:r w:rsidR="009858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="00F00C64" w:rsidRPr="00F00C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ilitar </w:t>
      </w:r>
      <w:r w:rsidR="009858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(2013) como: “</w:t>
      </w:r>
      <w:r w:rsidR="00F00C64" w:rsidRPr="00F00C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arte de influir y dirigir hombres de una forma específica para lograr obtener de ellos una obediencia voluntaria, respeto, confianza y una real cooperación con el único objetivo de cumplir con la misión encomendada</w:t>
      </w:r>
      <w:r w:rsidR="009858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F00C64" w:rsidRPr="00F00C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2924C6" w:rsidRDefault="002924C6" w:rsidP="00347D6E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A3B90" w:rsidRPr="007A6770" w:rsidRDefault="00716102" w:rsidP="00347D6E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arte antes mencionado </w:t>
      </w:r>
      <w:r w:rsidR="00A021F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materializa </w:t>
      </w:r>
      <w:r w:rsidR="00A04DB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</w:t>
      </w:r>
      <w:r w:rsidR="005875D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todas </w:t>
      </w:r>
      <w:r w:rsidR="00A04DB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las </w:t>
      </w:r>
      <w:r w:rsidR="00776BA9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decisiones</w:t>
      </w:r>
      <w:r w:rsidR="00A04DB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las Fuerzas Militares de Colombia </w:t>
      </w:r>
      <w:r w:rsidR="00533FF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teniendo en cuenta </w:t>
      </w:r>
      <w:r w:rsidR="00776BA9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</w:t>
      </w:r>
      <w:r w:rsidR="00E61147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doctrina </w:t>
      </w:r>
      <w:r w:rsidR="00BD7A0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involucrando </w:t>
      </w:r>
      <w:r w:rsidR="00EB373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conocimiento, </w:t>
      </w:r>
      <w:r w:rsidR="00BD7A0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ética,</w:t>
      </w:r>
      <w:r w:rsidR="00CA0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7A0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jerarquía, </w:t>
      </w:r>
      <w:r w:rsidR="008A040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experiencia</w:t>
      </w:r>
      <w:r w:rsidR="002F04E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</w:t>
      </w:r>
      <w:r w:rsidR="00AC17C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idoneidad</w:t>
      </w:r>
      <w:r w:rsidR="001907A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pero</w:t>
      </w:r>
      <w:r w:rsidR="00E540A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1907A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puede </w:t>
      </w:r>
      <w:r w:rsidR="00BA3B9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optimizarse </w:t>
      </w:r>
      <w:r w:rsidR="001907A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sí se </w:t>
      </w:r>
      <w:r w:rsidR="00CB741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apoya</w:t>
      </w:r>
      <w:r w:rsidR="00616FB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CB741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</w:t>
      </w:r>
      <w:r w:rsidR="00F33F7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articulación de la gestión del conocimiento de </w:t>
      </w:r>
      <w:r w:rsidR="001907A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todo el talento humano que las conforman</w:t>
      </w:r>
      <w:r w:rsidR="00F33F7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A3B9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fortalecimiento de la unión y la confianza </w:t>
      </w:r>
      <w:r w:rsidR="007D003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</w:t>
      </w:r>
      <w:r w:rsidR="00BA3B9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aumenta</w:t>
      </w:r>
      <w:r w:rsidR="007D003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="00BA3B9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las posibilidades de cumplir sus responsabilidades según sus capacidades. </w:t>
      </w:r>
      <w:r w:rsidR="00BA3B9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BA3B90" w:rsidRPr="007A6770" w:rsidRDefault="00BA3B90" w:rsidP="00347D6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B7BDB" w:rsidRPr="007A6770" w:rsidRDefault="00837808" w:rsidP="00347D6E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A44BA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consecuencia</w:t>
      </w:r>
      <w:r w:rsidR="00870CE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D167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propósito del presente ensayo es argumentar </w:t>
      </w:r>
      <w:r w:rsidR="00E65BE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rol del </w:t>
      </w:r>
      <w:r w:rsidR="00D0463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liderazgo estratégico </w:t>
      </w:r>
      <w:r w:rsidR="00011DEF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la</w:t>
      </w:r>
      <w:r w:rsidR="0078304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0B17A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Fuerzas M</w:t>
      </w:r>
      <w:r w:rsidR="0078304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ilitares de Colombia </w:t>
      </w:r>
      <w:r w:rsidR="0044677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</w:t>
      </w:r>
      <w:r w:rsidR="00B737CC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mo </w:t>
      </w:r>
      <w:r w:rsidR="000B17A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integrante de la Fuerza P</w:t>
      </w:r>
      <w:r w:rsidR="00384199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ública </w:t>
      </w:r>
      <w:r w:rsidR="00792C3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 cuya finalidad </w:t>
      </w:r>
      <w:r w:rsidR="00D61AB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primordial </w:t>
      </w:r>
      <w:r w:rsidR="00792C3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</w:t>
      </w:r>
      <w:r w:rsidR="007F060E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defensa de la soberanía</w:t>
      </w:r>
      <w:r w:rsidR="00360EAE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6038F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independencia</w:t>
      </w:r>
      <w:r w:rsidR="009036F9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26038F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integridad territorial </w:t>
      </w:r>
      <w:r w:rsidR="009036F9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nacional</w:t>
      </w:r>
      <w:r w:rsidR="007261F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del orden constitucional </w:t>
      </w:r>
      <w:r w:rsidR="00B057C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tal como lo expresa la Constitución Política de Colombia desde 1991</w:t>
      </w:r>
      <w:r w:rsidR="0038733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704EE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basados en </w:t>
      </w:r>
      <w:r w:rsidR="00624C14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interrogante: ¿Cómo se puede optimizar el liderazgo estratégico en las Fuerzas Militares de Colombia</w:t>
      </w:r>
      <w:r w:rsidR="003F39B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?</w:t>
      </w:r>
      <w:r w:rsidR="00B1284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Pueden existir múltiples </w:t>
      </w:r>
      <w:r w:rsidR="00141B2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respuesta</w:t>
      </w:r>
      <w:r w:rsidR="00B1284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a la pregunta, </w:t>
      </w:r>
      <w:r w:rsidR="00141B2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pero </w:t>
      </w:r>
      <w:r w:rsidR="00B1284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este </w:t>
      </w:r>
      <w:r w:rsidR="00141B2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caso</w:t>
      </w:r>
      <w:r w:rsidR="00072388" w:rsidRPr="00072388">
        <w:rPr>
          <w:rFonts w:ascii="Arial" w:hAnsi="Arial" w:cs="Arial"/>
          <w:color w:val="FF0000"/>
          <w:sz w:val="24"/>
          <w:szCs w:val="24"/>
          <w:shd w:val="clear" w:color="auto" w:fill="FFFFFF"/>
        </w:rPr>
        <w:t>,</w:t>
      </w:r>
      <w:r w:rsidR="00141B2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considera </w:t>
      </w:r>
      <w:r w:rsidR="00CB7BD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la</w:t>
      </w:r>
      <w:r w:rsidR="00716843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articulación de la</w:t>
      </w:r>
      <w:r w:rsidR="0052105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gestión del conocimiento de todo el talento humano que las conforman, </w:t>
      </w:r>
      <w:r w:rsidR="006C6103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="0052105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fortalec</w:t>
      </w:r>
      <w:r w:rsidR="006C6103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imiento de </w:t>
      </w:r>
      <w:r w:rsidR="0075161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unión</w:t>
      </w:r>
      <w:r w:rsidR="00875C2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la motivación </w:t>
      </w:r>
      <w:r w:rsidR="0043353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 </w:t>
      </w:r>
      <w:r w:rsidR="0075161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confianza </w:t>
      </w:r>
      <w:r w:rsidR="005B78B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aumenta</w:t>
      </w:r>
      <w:r w:rsidR="006C6103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5B78B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las </w:t>
      </w:r>
      <w:r w:rsidR="00370BE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posibilidades</w:t>
      </w:r>
      <w:r w:rsidR="005B78B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cumplir</w:t>
      </w:r>
      <w:r w:rsidR="0075161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sus responsabilidades según su</w:t>
      </w:r>
      <w:r w:rsidR="00D87933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75161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capacidades. </w:t>
      </w:r>
      <w:r w:rsidR="00751616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7A6770" w:rsidRPr="007A6770" w:rsidRDefault="007A6770" w:rsidP="00347D6E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D4C50" w:rsidRPr="007A6770" w:rsidRDefault="00960072" w:rsidP="00347D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lang w:eastAsia="es-ES"/>
        </w:rPr>
      </w:pPr>
      <w:r w:rsidRPr="007A6770">
        <w:rPr>
          <w:rFonts w:ascii="Arial" w:hAnsi="Arial" w:cs="Arial"/>
          <w:sz w:val="24"/>
          <w:szCs w:val="24"/>
          <w:lang w:eastAsia="es-ES"/>
        </w:rPr>
        <w:t xml:space="preserve">A lo largo del ensayo se van a desarrollar </w:t>
      </w:r>
      <w:r w:rsidR="00E01371" w:rsidRPr="007A6770">
        <w:rPr>
          <w:rFonts w:ascii="Arial" w:hAnsi="Arial" w:cs="Arial"/>
          <w:sz w:val="24"/>
          <w:szCs w:val="24"/>
          <w:lang w:eastAsia="es-ES"/>
        </w:rPr>
        <w:t xml:space="preserve">tres momentos: 1) Aproximación a los aspectos sobre el liderazgo estratégico, 2) El liderazgo estratégico en </w:t>
      </w:r>
      <w:proofErr w:type="spellStart"/>
      <w:r w:rsidR="00E01371" w:rsidRPr="007A6770">
        <w:rPr>
          <w:rFonts w:ascii="Arial" w:hAnsi="Arial" w:cs="Arial"/>
          <w:sz w:val="24"/>
          <w:szCs w:val="24"/>
          <w:lang w:eastAsia="es-ES"/>
        </w:rPr>
        <w:t>las</w:t>
      </w:r>
      <w:r w:rsidR="00023DC3" w:rsidRPr="007A6770">
        <w:rPr>
          <w:rFonts w:ascii="Arial" w:hAnsi="Arial" w:cs="Arial"/>
          <w:sz w:val="24"/>
          <w:szCs w:val="24"/>
          <w:lang w:eastAsia="es-ES"/>
        </w:rPr>
        <w:t>Fuerzas</w:t>
      </w:r>
      <w:proofErr w:type="spellEnd"/>
      <w:r w:rsidR="00023DC3" w:rsidRPr="007A6770">
        <w:rPr>
          <w:rFonts w:ascii="Arial" w:hAnsi="Arial" w:cs="Arial"/>
          <w:sz w:val="24"/>
          <w:szCs w:val="24"/>
          <w:lang w:eastAsia="es-ES"/>
        </w:rPr>
        <w:t xml:space="preserve"> Militares </w:t>
      </w:r>
      <w:r w:rsidR="00934193" w:rsidRPr="007A6770">
        <w:rPr>
          <w:rFonts w:ascii="Arial" w:hAnsi="Arial" w:cs="Arial"/>
          <w:sz w:val="24"/>
          <w:szCs w:val="24"/>
          <w:lang w:eastAsia="es-ES"/>
        </w:rPr>
        <w:t xml:space="preserve">Colombia </w:t>
      </w:r>
      <w:r w:rsidR="00E55FB5" w:rsidRPr="007A6770">
        <w:rPr>
          <w:rFonts w:ascii="Arial" w:hAnsi="Arial" w:cs="Arial"/>
          <w:sz w:val="24"/>
          <w:szCs w:val="24"/>
          <w:lang w:eastAsia="es-ES"/>
        </w:rPr>
        <w:t xml:space="preserve">y 3)  </w:t>
      </w:r>
      <w:r w:rsidR="00E350F3" w:rsidRPr="007A6770">
        <w:rPr>
          <w:rFonts w:ascii="Arial" w:hAnsi="Arial" w:cs="Arial"/>
          <w:sz w:val="24"/>
          <w:szCs w:val="24"/>
          <w:lang w:eastAsia="es-ES"/>
        </w:rPr>
        <w:t>Alte</w:t>
      </w:r>
      <w:r w:rsidR="007C0230" w:rsidRPr="007A6770">
        <w:rPr>
          <w:rFonts w:ascii="Arial" w:hAnsi="Arial" w:cs="Arial"/>
          <w:sz w:val="24"/>
          <w:szCs w:val="24"/>
          <w:lang w:eastAsia="es-ES"/>
        </w:rPr>
        <w:t xml:space="preserve">rnativa para </w:t>
      </w:r>
      <w:r w:rsidR="007C0230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optimizar el liderazgo estratégico en las Fuerzas Militares de Colombia</w:t>
      </w:r>
      <w:r w:rsidR="00AA201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desde el rol de la gestión del conocimiento. </w:t>
      </w:r>
    </w:p>
    <w:p w:rsidR="00E305F8" w:rsidRPr="007A6770" w:rsidRDefault="00E305F8" w:rsidP="00347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B6D6B" w:rsidRPr="007A6770" w:rsidRDefault="00E305F8" w:rsidP="00347D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lang w:eastAsia="es-ES"/>
        </w:rPr>
        <w:t xml:space="preserve">El desarrollo de los </w:t>
      </w:r>
      <w:r w:rsidR="008939C7" w:rsidRPr="007A6770">
        <w:rPr>
          <w:rFonts w:ascii="Arial" w:hAnsi="Arial" w:cs="Arial"/>
          <w:sz w:val="24"/>
          <w:szCs w:val="24"/>
          <w:lang w:eastAsia="es-ES"/>
        </w:rPr>
        <w:t>momentos</w:t>
      </w:r>
      <w:r w:rsidR="00CA0B7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0A0E09" w:rsidRPr="007A6770">
        <w:rPr>
          <w:rFonts w:ascii="Arial" w:hAnsi="Arial" w:cs="Arial"/>
          <w:sz w:val="24"/>
          <w:szCs w:val="24"/>
          <w:lang w:eastAsia="es-ES"/>
        </w:rPr>
        <w:t>sustentará</w:t>
      </w:r>
      <w:r w:rsidR="00CA0B7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0A0E09" w:rsidRPr="007A6770">
        <w:rPr>
          <w:rFonts w:ascii="Arial" w:hAnsi="Arial" w:cs="Arial"/>
          <w:sz w:val="24"/>
          <w:szCs w:val="24"/>
          <w:lang w:eastAsia="es-ES"/>
        </w:rPr>
        <w:t xml:space="preserve">que el liderazgo estratégico es </w:t>
      </w:r>
      <w:r w:rsidR="00BD2A6C" w:rsidRPr="007A6770">
        <w:rPr>
          <w:rFonts w:ascii="Arial" w:hAnsi="Arial" w:cs="Arial"/>
          <w:sz w:val="24"/>
          <w:szCs w:val="24"/>
          <w:lang w:eastAsia="es-ES"/>
        </w:rPr>
        <w:t xml:space="preserve">el mejor tipo de liderazgo que se adapta a </w:t>
      </w:r>
      <w:r w:rsidR="00251720" w:rsidRPr="007A6770">
        <w:rPr>
          <w:rFonts w:ascii="Arial" w:hAnsi="Arial" w:cs="Arial"/>
          <w:sz w:val="24"/>
          <w:szCs w:val="24"/>
          <w:lang w:eastAsia="es-ES"/>
        </w:rPr>
        <w:t xml:space="preserve">las finalidades </w:t>
      </w:r>
      <w:r w:rsidR="003D7477" w:rsidRPr="007A6770">
        <w:rPr>
          <w:rFonts w:ascii="Arial" w:hAnsi="Arial" w:cs="Arial"/>
          <w:sz w:val="24"/>
          <w:szCs w:val="24"/>
          <w:lang w:eastAsia="es-ES"/>
        </w:rPr>
        <w:t xml:space="preserve">de la Fuerzas militares </w:t>
      </w:r>
      <w:r w:rsidR="00251720" w:rsidRPr="007A6770">
        <w:rPr>
          <w:rFonts w:ascii="Arial" w:hAnsi="Arial" w:cs="Arial"/>
          <w:sz w:val="24"/>
          <w:szCs w:val="24"/>
          <w:lang w:eastAsia="es-ES"/>
        </w:rPr>
        <w:t>entregadas por la Constitución Política de Colombia desde 1991</w:t>
      </w:r>
      <w:r w:rsidR="00D4584F" w:rsidRPr="007A6770">
        <w:rPr>
          <w:rFonts w:ascii="Arial" w:hAnsi="Arial" w:cs="Arial"/>
          <w:sz w:val="24"/>
          <w:szCs w:val="24"/>
          <w:lang w:eastAsia="es-ES"/>
        </w:rPr>
        <w:t xml:space="preserve"> y que se convierte</w:t>
      </w:r>
      <w:r w:rsidR="00131053" w:rsidRPr="007A6770">
        <w:rPr>
          <w:rFonts w:ascii="Arial" w:hAnsi="Arial" w:cs="Arial"/>
          <w:sz w:val="24"/>
          <w:szCs w:val="24"/>
          <w:lang w:eastAsia="es-ES"/>
        </w:rPr>
        <w:t xml:space="preserve"> en el mecanismo ideal para la toma de decisiones</w:t>
      </w:r>
      <w:r w:rsidR="00675C65" w:rsidRPr="007A6770">
        <w:rPr>
          <w:rFonts w:ascii="Arial" w:hAnsi="Arial" w:cs="Arial"/>
          <w:sz w:val="24"/>
          <w:szCs w:val="24"/>
          <w:lang w:eastAsia="es-ES"/>
        </w:rPr>
        <w:t>, para concluir en que la</w:t>
      </w:r>
      <w:r w:rsidR="00E31BC5" w:rsidRPr="007A6770">
        <w:rPr>
          <w:rFonts w:ascii="Arial" w:hAnsi="Arial" w:cs="Arial"/>
          <w:sz w:val="24"/>
          <w:szCs w:val="24"/>
          <w:lang w:eastAsia="es-ES"/>
        </w:rPr>
        <w:t xml:space="preserve">s decisiones tomadas por los miembros de las Fuerzas Militares </w:t>
      </w:r>
      <w:r w:rsidR="00F75F17" w:rsidRPr="007A6770">
        <w:rPr>
          <w:rFonts w:ascii="Arial" w:hAnsi="Arial" w:cs="Arial"/>
          <w:sz w:val="24"/>
          <w:szCs w:val="24"/>
          <w:lang w:eastAsia="es-ES"/>
        </w:rPr>
        <w:t>basadas en el liderazgo estratégico se pueden optimizar articulando</w:t>
      </w:r>
      <w:r w:rsidR="00085314" w:rsidRPr="007A6770">
        <w:rPr>
          <w:rFonts w:ascii="Arial" w:hAnsi="Arial" w:cs="Arial"/>
          <w:sz w:val="24"/>
          <w:szCs w:val="24"/>
          <w:lang w:eastAsia="es-ES"/>
        </w:rPr>
        <w:t xml:space="preserve"> la gestión del conocimient</w:t>
      </w:r>
      <w:r w:rsidR="00D12BE8" w:rsidRPr="007A6770">
        <w:rPr>
          <w:rFonts w:ascii="Arial" w:hAnsi="Arial" w:cs="Arial"/>
          <w:sz w:val="24"/>
          <w:szCs w:val="24"/>
          <w:lang w:eastAsia="es-ES"/>
        </w:rPr>
        <w:t>o</w:t>
      </w:r>
      <w:r w:rsidR="00B76B8B" w:rsidRPr="007A6770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9B6D6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fortalecimiento de la unión y la </w:t>
      </w:r>
      <w:r w:rsidR="009B6D6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confianza </w:t>
      </w:r>
      <w:r w:rsidR="00A635A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como alternativa para </w:t>
      </w:r>
      <w:r w:rsidR="00B3612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aumentar</w:t>
      </w:r>
      <w:r w:rsidR="009B6D6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las posibilidades de cumplir sus responsabilidades según sus capacidades</w:t>
      </w:r>
      <w:r w:rsidR="00970F0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Desde el punto de vista de la valoración de la gestión del conocimien</w:t>
      </w:r>
      <w:r w:rsidR="00DA08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 en las empresas. </w:t>
      </w:r>
      <w:r w:rsidR="00970F0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Medina</w:t>
      </w:r>
      <w:r w:rsidR="00DA08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F737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970F0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010</w:t>
      </w:r>
      <w:r w:rsidR="00DA08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970F0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cuando </w:t>
      </w:r>
      <w:r w:rsidR="0045519E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expone </w:t>
      </w:r>
      <w:r w:rsidR="00970F0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“los saberes y la experiencia y el talento humano, generan ventajas competitivas, disminución de costos en términos económicos y tiempo en entrenar nuevas personas para que retomen las actividades de los procesos que conforman el sistema de calidad, dando prelación no sólo a los intereses </w:t>
      </w:r>
      <w:r w:rsidR="008C0F2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financieros</w:t>
      </w:r>
      <w:r w:rsidR="00970F01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sino que permite mejorar las competencias del talento humano como estrategia motivacional y sentido de pertenencia</w:t>
      </w:r>
      <w:r w:rsidR="00A8385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”.</w:t>
      </w:r>
    </w:p>
    <w:p w:rsidR="001D79A6" w:rsidRPr="007A6770" w:rsidRDefault="001D79A6" w:rsidP="00347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C5C5A" w:rsidRPr="007A6770" w:rsidRDefault="001D79A6" w:rsidP="00347D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lang w:eastAsia="es-ES"/>
        </w:rPr>
      </w:pP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="002461C9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finalizar</w:t>
      </w:r>
      <w:r w:rsidR="006334CA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 presentará una alternativa para</w:t>
      </w:r>
      <w:r w:rsidR="00CA0B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682B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optimizar el liderazgo estratégico en las Fuerzas Militares de Colombia, </w:t>
      </w:r>
      <w:r w:rsidR="005D602F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reconociendo la</w:t>
      </w:r>
      <w:r w:rsidR="00CC5C5A" w:rsidRPr="007A6770">
        <w:rPr>
          <w:rFonts w:ascii="Arial" w:hAnsi="Arial" w:cs="Arial"/>
          <w:sz w:val="24"/>
          <w:szCs w:val="24"/>
          <w:lang w:eastAsia="es-ES"/>
        </w:rPr>
        <w:t xml:space="preserve"> importancia de la articulación de la gestión del conocimiento d</w:t>
      </w:r>
      <w:r w:rsidR="00621057" w:rsidRPr="007A6770">
        <w:rPr>
          <w:rFonts w:ascii="Arial" w:hAnsi="Arial" w:cs="Arial"/>
          <w:sz w:val="24"/>
          <w:szCs w:val="24"/>
          <w:lang w:eastAsia="es-ES"/>
        </w:rPr>
        <w:t>e su talento humano</w:t>
      </w:r>
      <w:r w:rsidR="00CC5C5A" w:rsidRPr="007A6770">
        <w:rPr>
          <w:rFonts w:ascii="Arial" w:hAnsi="Arial" w:cs="Arial"/>
          <w:sz w:val="24"/>
          <w:szCs w:val="24"/>
          <w:lang w:eastAsia="es-ES"/>
        </w:rPr>
        <w:t>, el fortalecimiento de la unión y la confianza como estrategia para aumentar</w:t>
      </w:r>
      <w:r w:rsidR="00DF185D" w:rsidRPr="007A6770">
        <w:rPr>
          <w:rFonts w:ascii="Arial" w:hAnsi="Arial" w:cs="Arial"/>
          <w:sz w:val="24"/>
          <w:szCs w:val="24"/>
          <w:lang w:eastAsia="es-ES"/>
        </w:rPr>
        <w:t xml:space="preserve"> las posibilidades de </w:t>
      </w:r>
      <w:r w:rsidR="00670F40">
        <w:rPr>
          <w:rFonts w:ascii="Arial" w:hAnsi="Arial" w:cs="Arial"/>
          <w:sz w:val="24"/>
          <w:szCs w:val="24"/>
          <w:lang w:eastAsia="es-ES"/>
        </w:rPr>
        <w:t>cumplir sus responsabilidades</w:t>
      </w:r>
      <w:r w:rsidR="00851318">
        <w:rPr>
          <w:rFonts w:ascii="Arial" w:hAnsi="Arial" w:cs="Arial"/>
          <w:sz w:val="24"/>
          <w:szCs w:val="24"/>
          <w:lang w:eastAsia="es-ES"/>
        </w:rPr>
        <w:t xml:space="preserve">. </w:t>
      </w:r>
    </w:p>
    <w:p w:rsidR="0064676A" w:rsidRDefault="0064676A" w:rsidP="00347D6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 w:type="page"/>
      </w:r>
    </w:p>
    <w:p w:rsidR="0064676A" w:rsidRPr="007A6770" w:rsidRDefault="0064676A" w:rsidP="00347D6E">
      <w:pPr>
        <w:spacing w:after="0" w:line="360" w:lineRule="auto"/>
        <w:ind w:right="333"/>
        <w:jc w:val="center"/>
        <w:rPr>
          <w:rFonts w:ascii="Arial" w:hAnsi="Arial" w:cs="Arial"/>
          <w:b/>
          <w:sz w:val="24"/>
          <w:szCs w:val="24"/>
        </w:rPr>
      </w:pPr>
      <w:r w:rsidRPr="007A6770">
        <w:rPr>
          <w:rFonts w:ascii="Arial" w:hAnsi="Arial" w:cs="Arial"/>
          <w:b/>
          <w:sz w:val="24"/>
          <w:szCs w:val="24"/>
        </w:rPr>
        <w:lastRenderedPageBreak/>
        <w:t>EL ROL DEL LIDERAZGO ESTRATÉGICO EN LAS FUERZAS MILITARES DE COLOMBIA</w:t>
      </w:r>
    </w:p>
    <w:p w:rsidR="00E4127B" w:rsidRPr="007A6770" w:rsidRDefault="00E4127B" w:rsidP="00347D6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61B00" w:rsidRPr="00750D68" w:rsidRDefault="007F370F" w:rsidP="00347D6E">
      <w:pPr>
        <w:pStyle w:val="Ttulo1"/>
        <w:numPr>
          <w:ilvl w:val="0"/>
          <w:numId w:val="13"/>
        </w:numPr>
        <w:spacing w:before="0" w:line="36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bookmarkStart w:id="15" w:name="_Toc359091972"/>
      <w:bookmarkStart w:id="16" w:name="_Toc361382318"/>
      <w:r w:rsidRPr="007A6770">
        <w:rPr>
          <w:rFonts w:ascii="Arial" w:hAnsi="Arial" w:cs="Arial"/>
          <w:color w:val="auto"/>
          <w:sz w:val="24"/>
          <w:szCs w:val="24"/>
          <w:lang w:eastAsia="es-ES"/>
        </w:rPr>
        <w:t>APROXIMACIÓN A LOS ASPECTOS SOBRE EL LIDERAZGO ESTRATÉGICO</w:t>
      </w:r>
      <w:bookmarkEnd w:id="15"/>
      <w:bookmarkEnd w:id="16"/>
    </w:p>
    <w:p w:rsidR="005B77FD" w:rsidRDefault="005B77FD" w:rsidP="00347D6E">
      <w:pPr>
        <w:pStyle w:val="NormalWeb"/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</w:rPr>
      </w:pPr>
    </w:p>
    <w:p w:rsidR="00B15444" w:rsidRPr="007A6770" w:rsidRDefault="00B27A9A" w:rsidP="00347D6E">
      <w:pPr>
        <w:pStyle w:val="NormalWeb"/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</w:rPr>
      </w:pPr>
      <w:r w:rsidRPr="007A6770">
        <w:rPr>
          <w:rFonts w:ascii="Arial" w:hAnsi="Arial" w:cs="Arial"/>
        </w:rPr>
        <w:t>La comprensi</w:t>
      </w:r>
      <w:r w:rsidR="00786767" w:rsidRPr="007A6770">
        <w:rPr>
          <w:rFonts w:ascii="Arial" w:hAnsi="Arial" w:cs="Arial"/>
        </w:rPr>
        <w:t xml:space="preserve">ón del liderazgo </w:t>
      </w:r>
      <w:r w:rsidR="00C02376" w:rsidRPr="007A6770">
        <w:rPr>
          <w:rFonts w:ascii="Arial" w:hAnsi="Arial" w:cs="Arial"/>
        </w:rPr>
        <w:t xml:space="preserve">estratégico </w:t>
      </w:r>
      <w:r w:rsidR="00D25EDD" w:rsidRPr="007A6770">
        <w:rPr>
          <w:rFonts w:ascii="Arial" w:hAnsi="Arial" w:cs="Arial"/>
        </w:rPr>
        <w:t xml:space="preserve">en las fuerzas militares </w:t>
      </w:r>
      <w:r w:rsidR="00C02376" w:rsidRPr="007A6770">
        <w:rPr>
          <w:rFonts w:ascii="Arial" w:hAnsi="Arial" w:cs="Arial"/>
        </w:rPr>
        <w:t xml:space="preserve">está sujeta a la aproximación de aspectos </w:t>
      </w:r>
      <w:r w:rsidR="00262091" w:rsidRPr="007A6770">
        <w:rPr>
          <w:rFonts w:ascii="Arial" w:hAnsi="Arial" w:cs="Arial"/>
        </w:rPr>
        <w:t xml:space="preserve">sobre qué es liderazgo, el estilo de liderazgo, concepciones de liderazgo, </w:t>
      </w:r>
      <w:r w:rsidR="00C71E5C" w:rsidRPr="007A6770">
        <w:rPr>
          <w:rFonts w:ascii="Arial" w:hAnsi="Arial" w:cs="Arial"/>
        </w:rPr>
        <w:t>niveles de liderazgo y el liderazgo militar</w:t>
      </w:r>
      <w:r w:rsidR="000F2249" w:rsidRPr="007A6770">
        <w:rPr>
          <w:rFonts w:ascii="Arial" w:hAnsi="Arial" w:cs="Arial"/>
        </w:rPr>
        <w:t>; por lo tanto, a continuación se describen los cinco temas anunciados</w:t>
      </w:r>
      <w:r w:rsidR="00A00570" w:rsidRPr="007A6770">
        <w:rPr>
          <w:rFonts w:ascii="Arial" w:hAnsi="Arial" w:cs="Arial"/>
        </w:rPr>
        <w:t xml:space="preserve">: </w:t>
      </w:r>
    </w:p>
    <w:p w:rsidR="0071440E" w:rsidRPr="007A6770" w:rsidRDefault="0071440E" w:rsidP="00347D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67943" w:rsidRPr="007A6770" w:rsidRDefault="00361B00" w:rsidP="00347D6E">
      <w:pPr>
        <w:pStyle w:val="Ttulo2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17" w:name="_Toc359091973"/>
      <w:bookmarkStart w:id="18" w:name="_Toc361382319"/>
      <w:r w:rsidRPr="007A6770">
        <w:rPr>
          <w:rFonts w:ascii="Arial" w:hAnsi="Arial" w:cs="Arial"/>
          <w:color w:val="auto"/>
          <w:sz w:val="24"/>
          <w:szCs w:val="24"/>
        </w:rPr>
        <w:t xml:space="preserve">1.1 </w:t>
      </w:r>
      <w:r w:rsidR="00F46221" w:rsidRPr="007A6770">
        <w:rPr>
          <w:rFonts w:ascii="Arial" w:hAnsi="Arial" w:cs="Arial"/>
          <w:color w:val="auto"/>
          <w:sz w:val="24"/>
          <w:szCs w:val="24"/>
        </w:rPr>
        <w:t>¿Qué es liderazgo?</w:t>
      </w:r>
      <w:bookmarkEnd w:id="17"/>
      <w:bookmarkEnd w:id="18"/>
    </w:p>
    <w:p w:rsidR="00361B00" w:rsidRPr="007A6770" w:rsidRDefault="00361B00" w:rsidP="00347D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61B00" w:rsidRDefault="00321E66" w:rsidP="00347D6E">
      <w:pPr>
        <w:pStyle w:val="Textonotapie"/>
        <w:spacing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</w:rPr>
        <w:t xml:space="preserve">La respuesta </w:t>
      </w:r>
      <w:r w:rsidR="00EC2B18" w:rsidRPr="007A6770">
        <w:rPr>
          <w:rFonts w:ascii="Arial" w:hAnsi="Arial" w:cs="Arial"/>
          <w:sz w:val="24"/>
          <w:szCs w:val="24"/>
        </w:rPr>
        <w:t>sobre qué es liderazgo</w:t>
      </w:r>
      <w:r w:rsidR="005D038B" w:rsidRPr="007A6770">
        <w:rPr>
          <w:rFonts w:ascii="Arial" w:hAnsi="Arial" w:cs="Arial"/>
          <w:sz w:val="24"/>
          <w:szCs w:val="24"/>
        </w:rPr>
        <w:t xml:space="preserve"> comprende</w:t>
      </w:r>
      <w:r w:rsidR="00CB4EE3" w:rsidRPr="007A6770">
        <w:rPr>
          <w:rFonts w:ascii="Arial" w:hAnsi="Arial" w:cs="Arial"/>
          <w:sz w:val="24"/>
          <w:szCs w:val="24"/>
        </w:rPr>
        <w:t xml:space="preserve"> la existencia de numerosas definiciones</w:t>
      </w:r>
      <w:r w:rsidR="00DC6345" w:rsidRPr="007A6770">
        <w:rPr>
          <w:rFonts w:ascii="Arial" w:hAnsi="Arial" w:cs="Arial"/>
          <w:sz w:val="24"/>
          <w:szCs w:val="24"/>
        </w:rPr>
        <w:t xml:space="preserve">, pero, en este caso se tomará como liderazgo </w:t>
      </w:r>
      <w:r w:rsidR="00137327" w:rsidRPr="007A6770">
        <w:rPr>
          <w:rFonts w:ascii="Arial" w:hAnsi="Arial" w:cs="Arial"/>
          <w:sz w:val="24"/>
          <w:szCs w:val="24"/>
        </w:rPr>
        <w:t xml:space="preserve">lo que afirma </w:t>
      </w:r>
      <w:r w:rsidR="00604E4B">
        <w:rPr>
          <w:rFonts w:ascii="Arial" w:hAnsi="Arial" w:cs="Arial"/>
          <w:sz w:val="24"/>
          <w:szCs w:val="24"/>
        </w:rPr>
        <w:t>Chiavenato</w:t>
      </w:r>
      <w:r w:rsidR="00137327" w:rsidRPr="007A6770">
        <w:rPr>
          <w:rFonts w:ascii="Arial" w:hAnsi="Arial" w:cs="Arial"/>
          <w:sz w:val="24"/>
          <w:szCs w:val="24"/>
        </w:rPr>
        <w:t xml:space="preserve"> (</w:t>
      </w:r>
      <w:r w:rsidR="00307939">
        <w:rPr>
          <w:rFonts w:ascii="Arial" w:hAnsi="Arial" w:cs="Arial"/>
          <w:sz w:val="24"/>
          <w:szCs w:val="24"/>
        </w:rPr>
        <w:t>200</w:t>
      </w:r>
      <w:r w:rsidR="00604E4B">
        <w:rPr>
          <w:rFonts w:ascii="Arial" w:hAnsi="Arial" w:cs="Arial"/>
          <w:sz w:val="24"/>
          <w:szCs w:val="24"/>
        </w:rPr>
        <w:t>3</w:t>
      </w:r>
      <w:r w:rsidR="00137327" w:rsidRPr="007A6770">
        <w:rPr>
          <w:rFonts w:ascii="Arial" w:hAnsi="Arial" w:cs="Arial"/>
          <w:sz w:val="24"/>
          <w:szCs w:val="24"/>
        </w:rPr>
        <w:t>)</w:t>
      </w:r>
      <w:r w:rsidR="00604E4B">
        <w:rPr>
          <w:rFonts w:ascii="Arial" w:hAnsi="Arial" w:cs="Arial"/>
          <w:sz w:val="24"/>
          <w:szCs w:val="24"/>
        </w:rPr>
        <w:t>:</w:t>
      </w:r>
      <w:r w:rsidR="00DC6345" w:rsidRPr="007A6770">
        <w:rPr>
          <w:rFonts w:ascii="Arial" w:hAnsi="Arial" w:cs="Arial"/>
          <w:sz w:val="24"/>
          <w:szCs w:val="24"/>
        </w:rPr>
        <w:t>“</w:t>
      </w:r>
      <w:r w:rsidR="00604E4B" w:rsidRPr="00604E4B">
        <w:rPr>
          <w:rFonts w:ascii="Arial" w:hAnsi="Arial" w:cs="Arial"/>
          <w:sz w:val="24"/>
          <w:szCs w:val="24"/>
        </w:rPr>
        <w:t>Liderazgo es la influencia interpersonal ejercida en una situación, dirigida a través del proceso de comunicación humana a la consecución de uno o diversos objetivos</w:t>
      </w:r>
      <w:r w:rsidR="00CA0B78">
        <w:rPr>
          <w:rFonts w:ascii="Arial" w:hAnsi="Arial" w:cs="Arial"/>
          <w:sz w:val="24"/>
          <w:szCs w:val="24"/>
        </w:rPr>
        <w:t xml:space="preserve"> </w:t>
      </w:r>
      <w:r w:rsidR="00604E4B" w:rsidRPr="00604E4B">
        <w:rPr>
          <w:rFonts w:ascii="Arial" w:hAnsi="Arial" w:cs="Arial"/>
          <w:sz w:val="24"/>
          <w:szCs w:val="24"/>
        </w:rPr>
        <w:t>específicos</w:t>
      </w:r>
      <w:r w:rsidR="00137327" w:rsidRPr="007A6770">
        <w:rPr>
          <w:rFonts w:ascii="Arial" w:hAnsi="Arial" w:cs="Arial"/>
          <w:sz w:val="24"/>
          <w:szCs w:val="24"/>
          <w:shd w:val="clear" w:color="auto" w:fill="FFFFFF"/>
        </w:rPr>
        <w:t>”.</w:t>
      </w:r>
    </w:p>
    <w:p w:rsidR="001F23DF" w:rsidRDefault="001F23DF" w:rsidP="00347D6E">
      <w:pPr>
        <w:pStyle w:val="Textonotapie"/>
        <w:spacing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E2129" w:rsidRDefault="00955BC4" w:rsidP="00347D6E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hd w:val="clear" w:color="auto" w:fill="FFFFFF"/>
        </w:rPr>
      </w:pPr>
      <w:r w:rsidRPr="007A6770">
        <w:rPr>
          <w:rFonts w:ascii="Arial" w:hAnsi="Arial" w:cs="Arial"/>
          <w:shd w:val="clear" w:color="auto" w:fill="FFFFFF"/>
        </w:rPr>
        <w:t xml:space="preserve">La aplicación de dicho concepto </w:t>
      </w:r>
      <w:r w:rsidR="00C71695" w:rsidRPr="007A6770">
        <w:rPr>
          <w:rFonts w:ascii="Arial" w:hAnsi="Arial" w:cs="Arial"/>
          <w:shd w:val="clear" w:color="auto" w:fill="FFFFFF"/>
        </w:rPr>
        <w:t xml:space="preserve">en las Fuerzas Militares </w:t>
      </w:r>
      <w:r w:rsidR="00C22F8D" w:rsidRPr="007A6770">
        <w:rPr>
          <w:rFonts w:ascii="Arial" w:hAnsi="Arial" w:cs="Arial"/>
          <w:shd w:val="clear" w:color="auto" w:fill="FFFFFF"/>
        </w:rPr>
        <w:t>exige un</w:t>
      </w:r>
      <w:r w:rsidR="00853212" w:rsidRPr="007A6770">
        <w:rPr>
          <w:rFonts w:ascii="Arial" w:hAnsi="Arial" w:cs="Arial"/>
          <w:shd w:val="clear" w:color="auto" w:fill="FFFFFF"/>
        </w:rPr>
        <w:t xml:space="preserve"> análisis de cuatro </w:t>
      </w:r>
      <w:r w:rsidR="00ED2AB3" w:rsidRPr="007A6770">
        <w:rPr>
          <w:rFonts w:ascii="Arial" w:hAnsi="Arial" w:cs="Arial"/>
          <w:shd w:val="clear" w:color="auto" w:fill="FFFFFF"/>
        </w:rPr>
        <w:t xml:space="preserve">elementos: </w:t>
      </w:r>
      <w:r w:rsidR="00074C72" w:rsidRPr="007A6770">
        <w:rPr>
          <w:rFonts w:ascii="Arial" w:hAnsi="Arial" w:cs="Arial"/>
          <w:shd w:val="clear" w:color="auto" w:fill="FFFFFF"/>
        </w:rPr>
        <w:t>arte, in</w:t>
      </w:r>
      <w:r w:rsidR="008B3985" w:rsidRPr="007A6770">
        <w:rPr>
          <w:rFonts w:ascii="Arial" w:hAnsi="Arial" w:cs="Arial"/>
          <w:shd w:val="clear" w:color="auto" w:fill="FFFFFF"/>
        </w:rPr>
        <w:t>flui</w:t>
      </w:r>
      <w:r w:rsidR="00074C72" w:rsidRPr="007A6770">
        <w:rPr>
          <w:rFonts w:ascii="Arial" w:hAnsi="Arial" w:cs="Arial"/>
          <w:shd w:val="clear" w:color="auto" w:fill="FFFFFF"/>
        </w:rPr>
        <w:t xml:space="preserve">r sobre otros, voluntariedad y bien común. </w:t>
      </w:r>
      <w:r w:rsidR="00292407" w:rsidRPr="007A6770">
        <w:rPr>
          <w:rFonts w:ascii="Arial" w:hAnsi="Arial" w:cs="Arial"/>
          <w:shd w:val="clear" w:color="auto" w:fill="FFFFFF"/>
        </w:rPr>
        <w:t xml:space="preserve">Todo porque los militares </w:t>
      </w:r>
      <w:r w:rsidR="00686DD3" w:rsidRPr="007A6770">
        <w:rPr>
          <w:rFonts w:ascii="Arial" w:hAnsi="Arial" w:cs="Arial"/>
          <w:shd w:val="clear" w:color="auto" w:fill="FFFFFF"/>
        </w:rPr>
        <w:t xml:space="preserve">siempre actúan con </w:t>
      </w:r>
      <w:r w:rsidR="007A79A1" w:rsidRPr="007A6770">
        <w:rPr>
          <w:rFonts w:ascii="Arial" w:hAnsi="Arial" w:cs="Arial"/>
          <w:shd w:val="clear" w:color="auto" w:fill="FFFFFF"/>
        </w:rPr>
        <w:t xml:space="preserve">táctica </w:t>
      </w:r>
      <w:r w:rsidR="00904F5B" w:rsidRPr="007A6770">
        <w:rPr>
          <w:rFonts w:ascii="Arial" w:hAnsi="Arial" w:cs="Arial"/>
          <w:shd w:val="clear" w:color="auto" w:fill="FFFFFF"/>
        </w:rPr>
        <w:t>(que se mejora con la práctica)</w:t>
      </w:r>
      <w:r w:rsidR="00224C4A" w:rsidRPr="007A6770">
        <w:rPr>
          <w:rFonts w:ascii="Arial" w:hAnsi="Arial" w:cs="Arial"/>
          <w:shd w:val="clear" w:color="auto" w:fill="FFFFFF"/>
        </w:rPr>
        <w:t xml:space="preserve"> para </w:t>
      </w:r>
      <w:r w:rsidR="00786983" w:rsidRPr="007A6770">
        <w:rPr>
          <w:rFonts w:ascii="Arial" w:hAnsi="Arial" w:cs="Arial"/>
          <w:shd w:val="clear" w:color="auto" w:fill="FFFFFF"/>
        </w:rPr>
        <w:t>cumplimiento de su voluntad</w:t>
      </w:r>
      <w:r w:rsidR="001168E9" w:rsidRPr="007A6770">
        <w:rPr>
          <w:rFonts w:ascii="Arial" w:hAnsi="Arial" w:cs="Arial"/>
          <w:shd w:val="clear" w:color="auto" w:fill="FFFFFF"/>
        </w:rPr>
        <w:t>,</w:t>
      </w:r>
      <w:r w:rsidR="00356926" w:rsidRPr="007A6770">
        <w:rPr>
          <w:rFonts w:ascii="Arial" w:hAnsi="Arial" w:cs="Arial"/>
          <w:shd w:val="clear" w:color="auto" w:fill="FFFFFF"/>
        </w:rPr>
        <w:t xml:space="preserve"> a través de sus subalternos</w:t>
      </w:r>
      <w:r w:rsidR="00CF4A21" w:rsidRPr="007A6770">
        <w:rPr>
          <w:rFonts w:ascii="Arial" w:hAnsi="Arial" w:cs="Arial"/>
          <w:shd w:val="clear" w:color="auto" w:fill="FFFFFF"/>
        </w:rPr>
        <w:t xml:space="preserve">, basados </w:t>
      </w:r>
      <w:r w:rsidR="00966E55" w:rsidRPr="007A6770">
        <w:rPr>
          <w:rFonts w:ascii="Arial" w:hAnsi="Arial" w:cs="Arial"/>
          <w:shd w:val="clear" w:color="auto" w:fill="FFFFFF"/>
        </w:rPr>
        <w:t xml:space="preserve">en </w:t>
      </w:r>
      <w:r w:rsidR="00CF4A21" w:rsidRPr="007A6770">
        <w:rPr>
          <w:rFonts w:ascii="Arial" w:hAnsi="Arial" w:cs="Arial"/>
          <w:shd w:val="clear" w:color="auto" w:fill="FFFFFF"/>
        </w:rPr>
        <w:t xml:space="preserve">la </w:t>
      </w:r>
      <w:r w:rsidR="00966E55" w:rsidRPr="007A6770">
        <w:rPr>
          <w:rFonts w:ascii="Arial" w:hAnsi="Arial" w:cs="Arial"/>
          <w:shd w:val="clear" w:color="auto" w:fill="FFFFFF"/>
        </w:rPr>
        <w:t xml:space="preserve">búsqueda de </w:t>
      </w:r>
      <w:r w:rsidR="00EF1689" w:rsidRPr="007A6770">
        <w:rPr>
          <w:rFonts w:ascii="Arial" w:hAnsi="Arial" w:cs="Arial"/>
          <w:shd w:val="clear" w:color="auto" w:fill="FFFFFF"/>
        </w:rPr>
        <w:t xml:space="preserve">un objetivo </w:t>
      </w:r>
      <w:r w:rsidR="004556DE" w:rsidRPr="007A6770">
        <w:rPr>
          <w:rFonts w:ascii="Arial" w:hAnsi="Arial" w:cs="Arial"/>
          <w:shd w:val="clear" w:color="auto" w:fill="FFFFFF"/>
        </w:rPr>
        <w:t>en común entre el líder y sus seguidores.</w:t>
      </w:r>
      <w:r w:rsidR="00E01FC8" w:rsidRPr="007A6770">
        <w:rPr>
          <w:rFonts w:ascii="Arial" w:hAnsi="Arial" w:cs="Arial"/>
          <w:shd w:val="clear" w:color="auto" w:fill="FFFFFF"/>
        </w:rPr>
        <w:t xml:space="preserve"> Así que el éxito </w:t>
      </w:r>
      <w:r w:rsidR="00E67BE4" w:rsidRPr="007A6770">
        <w:rPr>
          <w:rFonts w:ascii="Arial" w:hAnsi="Arial" w:cs="Arial"/>
          <w:shd w:val="clear" w:color="auto" w:fill="FFFFFF"/>
        </w:rPr>
        <w:t xml:space="preserve">del líder depende </w:t>
      </w:r>
      <w:r w:rsidR="00567728" w:rsidRPr="007A6770">
        <w:rPr>
          <w:rFonts w:ascii="Arial" w:hAnsi="Arial" w:cs="Arial"/>
          <w:shd w:val="clear" w:color="auto" w:fill="FFFFFF"/>
        </w:rPr>
        <w:t xml:space="preserve">de su capacidad para entender </w:t>
      </w:r>
      <w:r w:rsidR="00671EA9" w:rsidRPr="007A6770">
        <w:rPr>
          <w:rFonts w:ascii="Arial" w:hAnsi="Arial" w:cs="Arial"/>
          <w:shd w:val="clear" w:color="auto" w:fill="FFFFFF"/>
        </w:rPr>
        <w:t xml:space="preserve">y respetar </w:t>
      </w:r>
      <w:r w:rsidR="00567728" w:rsidRPr="007A6770">
        <w:rPr>
          <w:rFonts w:ascii="Arial" w:hAnsi="Arial" w:cs="Arial"/>
          <w:shd w:val="clear" w:color="auto" w:fill="FFFFFF"/>
        </w:rPr>
        <w:t xml:space="preserve">las relaciones </w:t>
      </w:r>
      <w:r w:rsidR="003B3F48" w:rsidRPr="007A6770">
        <w:rPr>
          <w:rFonts w:ascii="Arial" w:hAnsi="Arial" w:cs="Arial"/>
          <w:shd w:val="clear" w:color="auto" w:fill="FFFFFF"/>
        </w:rPr>
        <w:t>situacionales</w:t>
      </w:r>
      <w:r w:rsidR="005362B4" w:rsidRPr="007A6770">
        <w:rPr>
          <w:rFonts w:ascii="Arial" w:hAnsi="Arial" w:cs="Arial"/>
          <w:shd w:val="clear" w:color="auto" w:fill="FFFFFF"/>
        </w:rPr>
        <w:t xml:space="preserve">, </w:t>
      </w:r>
      <w:r w:rsidR="003B3F48" w:rsidRPr="007A6770">
        <w:rPr>
          <w:rFonts w:ascii="Arial" w:hAnsi="Arial" w:cs="Arial"/>
          <w:shd w:val="clear" w:color="auto" w:fill="FFFFFF"/>
        </w:rPr>
        <w:t xml:space="preserve">la </w:t>
      </w:r>
      <w:r w:rsidR="00757878" w:rsidRPr="007A6770">
        <w:rPr>
          <w:rFonts w:ascii="Arial" w:hAnsi="Arial" w:cs="Arial"/>
          <w:shd w:val="clear" w:color="auto" w:fill="FFFFFF"/>
        </w:rPr>
        <w:t xml:space="preserve">organización </w:t>
      </w:r>
      <w:r w:rsidR="005362B4" w:rsidRPr="007A6770">
        <w:rPr>
          <w:rFonts w:ascii="Arial" w:hAnsi="Arial" w:cs="Arial"/>
          <w:shd w:val="clear" w:color="auto" w:fill="FFFFFF"/>
        </w:rPr>
        <w:t xml:space="preserve">y todos sus actores </w:t>
      </w:r>
      <w:r w:rsidR="00BE2129" w:rsidRPr="007A6770">
        <w:rPr>
          <w:rFonts w:ascii="Arial" w:hAnsi="Arial" w:cs="Arial"/>
          <w:shd w:val="clear" w:color="auto" w:fill="FFFFFF"/>
        </w:rPr>
        <w:t xml:space="preserve">inmersos en el proceso. </w:t>
      </w:r>
    </w:p>
    <w:p w:rsidR="00A82028" w:rsidRPr="007A6770" w:rsidRDefault="00A82028" w:rsidP="00347D6E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hd w:val="clear" w:color="auto" w:fill="FFFFFF"/>
        </w:rPr>
      </w:pPr>
    </w:p>
    <w:p w:rsidR="00C36E92" w:rsidRPr="007A6770" w:rsidRDefault="005E1FB9" w:rsidP="00347D6E">
      <w:pPr>
        <w:pStyle w:val="Textonotapie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A6770">
        <w:rPr>
          <w:rFonts w:ascii="Arial" w:hAnsi="Arial" w:cs="Arial"/>
          <w:sz w:val="24"/>
          <w:szCs w:val="24"/>
        </w:rPr>
        <w:t xml:space="preserve">Además, </w:t>
      </w:r>
      <w:r w:rsidR="008F0689" w:rsidRPr="00D237AC">
        <w:rPr>
          <w:rFonts w:ascii="Arial" w:hAnsi="Arial" w:cs="Arial"/>
          <w:sz w:val="24"/>
          <w:szCs w:val="24"/>
        </w:rPr>
        <w:t xml:space="preserve">con el ánimo </w:t>
      </w:r>
      <w:r w:rsidR="005860ED" w:rsidRPr="00D237AC">
        <w:rPr>
          <w:rFonts w:ascii="Arial" w:hAnsi="Arial" w:cs="Arial"/>
          <w:sz w:val="24"/>
          <w:szCs w:val="24"/>
        </w:rPr>
        <w:t>ampliar la descripción de</w:t>
      </w:r>
      <w:r w:rsidR="00E93ADF" w:rsidRPr="00D237AC">
        <w:rPr>
          <w:rFonts w:ascii="Arial" w:hAnsi="Arial" w:cs="Arial"/>
          <w:sz w:val="24"/>
          <w:szCs w:val="24"/>
        </w:rPr>
        <w:t xml:space="preserve">l concepto de </w:t>
      </w:r>
      <w:r w:rsidR="005860ED" w:rsidRPr="00D237AC">
        <w:rPr>
          <w:rFonts w:ascii="Arial" w:hAnsi="Arial" w:cs="Arial"/>
          <w:sz w:val="24"/>
          <w:szCs w:val="24"/>
        </w:rPr>
        <w:t xml:space="preserve">liderazgo </w:t>
      </w:r>
      <w:r w:rsidR="00DC4D96" w:rsidRPr="00D237AC">
        <w:rPr>
          <w:rFonts w:ascii="Arial" w:hAnsi="Arial" w:cs="Arial"/>
          <w:sz w:val="24"/>
          <w:szCs w:val="24"/>
        </w:rPr>
        <w:t xml:space="preserve">es </w:t>
      </w:r>
      <w:r w:rsidR="00FB1AF8" w:rsidRPr="00D237AC">
        <w:rPr>
          <w:rFonts w:ascii="Arial" w:hAnsi="Arial" w:cs="Arial"/>
          <w:sz w:val="24"/>
          <w:szCs w:val="24"/>
        </w:rPr>
        <w:t>ineludible</w:t>
      </w:r>
      <w:r w:rsidR="00E93ADF" w:rsidRPr="00D237AC">
        <w:rPr>
          <w:rFonts w:ascii="Arial" w:hAnsi="Arial" w:cs="Arial"/>
          <w:sz w:val="24"/>
          <w:szCs w:val="24"/>
        </w:rPr>
        <w:t>, mencionar a</w:t>
      </w:r>
      <w:r w:rsidR="00E661D6" w:rsidRPr="00D237AC">
        <w:rPr>
          <w:rFonts w:ascii="Arial" w:hAnsi="Arial" w:cs="Arial"/>
          <w:sz w:val="24"/>
          <w:szCs w:val="24"/>
        </w:rPr>
        <w:t xml:space="preserve"> Castañeda (2007)quien asevera  </w:t>
      </w:r>
      <w:r w:rsidR="00AA1254" w:rsidRPr="00D237AC">
        <w:rPr>
          <w:rFonts w:ascii="Arial" w:hAnsi="Arial" w:cs="Arial"/>
          <w:sz w:val="24"/>
          <w:szCs w:val="24"/>
        </w:rPr>
        <w:t xml:space="preserve">que </w:t>
      </w:r>
      <w:r w:rsidR="00E661D6" w:rsidRPr="00D237AC">
        <w:rPr>
          <w:rFonts w:ascii="Arial" w:hAnsi="Arial" w:cs="Arial"/>
          <w:sz w:val="24"/>
          <w:szCs w:val="24"/>
        </w:rPr>
        <w:t xml:space="preserve">"es el conjunto de cualidades y </w:t>
      </w:r>
      <w:r w:rsidR="00E661D6" w:rsidRPr="00D237AC">
        <w:rPr>
          <w:rFonts w:ascii="Arial" w:hAnsi="Arial" w:cs="Arial"/>
          <w:sz w:val="24"/>
          <w:szCs w:val="24"/>
        </w:rPr>
        <w:lastRenderedPageBreak/>
        <w:t>hábitos posi</w:t>
      </w:r>
      <w:r w:rsidR="00E661D6">
        <w:rPr>
          <w:rFonts w:ascii="Arial" w:hAnsi="Arial" w:cs="Arial"/>
          <w:sz w:val="24"/>
          <w:szCs w:val="24"/>
        </w:rPr>
        <w:t>tivos que motivan y permiten a un individuo conducir a un grupo de personas al logro de fines superiores por caminos acotados por principios y valores de alto contenido moral</w:t>
      </w:r>
      <w:r w:rsidR="00823C28" w:rsidRPr="007A6770">
        <w:rPr>
          <w:rFonts w:ascii="Arial" w:hAnsi="Arial" w:cs="Arial"/>
          <w:sz w:val="24"/>
          <w:szCs w:val="24"/>
        </w:rPr>
        <w:t>"</w:t>
      </w:r>
      <w:r w:rsidR="00FC2F7E">
        <w:rPr>
          <w:rFonts w:ascii="Arial" w:hAnsi="Arial" w:cs="Arial"/>
          <w:color w:val="000000" w:themeColor="text1"/>
          <w:sz w:val="24"/>
          <w:szCs w:val="24"/>
        </w:rPr>
        <w:t>,</w:t>
      </w:r>
      <w:r w:rsidR="00CA0B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3C28" w:rsidRPr="007A6770">
        <w:rPr>
          <w:rFonts w:ascii="Arial" w:hAnsi="Arial" w:cs="Arial"/>
          <w:color w:val="000000" w:themeColor="text1"/>
          <w:sz w:val="24"/>
          <w:szCs w:val="24"/>
        </w:rPr>
        <w:t xml:space="preserve">esta afirmación </w:t>
      </w:r>
      <w:r w:rsidR="00473E62" w:rsidRPr="007A6770">
        <w:rPr>
          <w:rFonts w:ascii="Arial" w:hAnsi="Arial" w:cs="Arial"/>
          <w:color w:val="000000" w:themeColor="text1"/>
          <w:sz w:val="24"/>
          <w:szCs w:val="24"/>
        </w:rPr>
        <w:t>permite recocer que el</w:t>
      </w:r>
      <w:r w:rsidR="00473E62" w:rsidRPr="007A6770">
        <w:rPr>
          <w:rFonts w:ascii="Arial" w:hAnsi="Arial" w:cs="Arial"/>
          <w:sz w:val="24"/>
          <w:szCs w:val="24"/>
        </w:rPr>
        <w:t xml:space="preserve"> liderazgo es una característica </w:t>
      </w:r>
      <w:r w:rsidR="001465DE" w:rsidRPr="007A6770">
        <w:rPr>
          <w:rFonts w:ascii="Arial" w:hAnsi="Arial" w:cs="Arial"/>
          <w:sz w:val="24"/>
          <w:szCs w:val="24"/>
        </w:rPr>
        <w:t>en común</w:t>
      </w:r>
      <w:r w:rsidR="00CA0B78">
        <w:rPr>
          <w:rFonts w:ascii="Arial" w:hAnsi="Arial" w:cs="Arial"/>
          <w:sz w:val="24"/>
          <w:szCs w:val="24"/>
        </w:rPr>
        <w:t xml:space="preserve"> </w:t>
      </w:r>
      <w:r w:rsidR="006E441B" w:rsidRPr="007A6770">
        <w:rPr>
          <w:rFonts w:ascii="Arial" w:hAnsi="Arial" w:cs="Arial"/>
          <w:sz w:val="24"/>
          <w:szCs w:val="24"/>
        </w:rPr>
        <w:t xml:space="preserve">de todos los miembros de la Fuerza Pública </w:t>
      </w:r>
      <w:r w:rsidR="001465DE" w:rsidRPr="007A6770">
        <w:rPr>
          <w:rFonts w:ascii="Arial" w:hAnsi="Arial" w:cs="Arial"/>
          <w:sz w:val="24"/>
          <w:szCs w:val="24"/>
        </w:rPr>
        <w:t xml:space="preserve">de Colombia si se tiene presente que </w:t>
      </w:r>
      <w:r w:rsidR="00675829" w:rsidRPr="007A6770">
        <w:rPr>
          <w:rFonts w:ascii="Arial" w:hAnsi="Arial" w:cs="Arial"/>
          <w:sz w:val="24"/>
          <w:szCs w:val="24"/>
        </w:rPr>
        <w:t xml:space="preserve">desde su incorporación y durante toda su vida como militares </w:t>
      </w:r>
      <w:r w:rsidR="008A32EA" w:rsidRPr="007A6770">
        <w:rPr>
          <w:rFonts w:ascii="Arial" w:hAnsi="Arial" w:cs="Arial"/>
          <w:sz w:val="24"/>
          <w:szCs w:val="24"/>
        </w:rPr>
        <w:t>son</w:t>
      </w:r>
      <w:r w:rsidR="00CA0B78">
        <w:rPr>
          <w:rFonts w:ascii="Arial" w:hAnsi="Arial" w:cs="Arial"/>
          <w:sz w:val="24"/>
          <w:szCs w:val="24"/>
        </w:rPr>
        <w:t xml:space="preserve"> </w:t>
      </w:r>
      <w:r w:rsidR="008479DE" w:rsidRPr="007A6770">
        <w:rPr>
          <w:rFonts w:ascii="Arial" w:hAnsi="Arial" w:cs="Arial"/>
          <w:sz w:val="24"/>
          <w:szCs w:val="24"/>
        </w:rPr>
        <w:t>formados</w:t>
      </w:r>
      <w:r w:rsidR="008A32EA" w:rsidRPr="007A6770">
        <w:rPr>
          <w:rFonts w:ascii="Arial" w:hAnsi="Arial" w:cs="Arial"/>
          <w:sz w:val="24"/>
          <w:szCs w:val="24"/>
        </w:rPr>
        <w:t xml:space="preserve"> y adoctrinados </w:t>
      </w:r>
      <w:r w:rsidR="003B2ED4" w:rsidRPr="007A6770">
        <w:rPr>
          <w:rFonts w:ascii="Arial" w:hAnsi="Arial" w:cs="Arial"/>
          <w:sz w:val="24"/>
          <w:szCs w:val="24"/>
        </w:rPr>
        <w:t xml:space="preserve">para </w:t>
      </w:r>
      <w:r w:rsidR="001B7E21" w:rsidRPr="007A6770">
        <w:rPr>
          <w:rFonts w:ascii="Arial" w:hAnsi="Arial" w:cs="Arial"/>
          <w:sz w:val="24"/>
          <w:szCs w:val="24"/>
        </w:rPr>
        <w:t>recibir</w:t>
      </w:r>
      <w:r w:rsidR="009F0A5F" w:rsidRPr="007A6770">
        <w:rPr>
          <w:rFonts w:ascii="Arial" w:hAnsi="Arial" w:cs="Arial"/>
          <w:sz w:val="24"/>
          <w:szCs w:val="24"/>
        </w:rPr>
        <w:t xml:space="preserve"> órdenes de sus superiores y deben transmitirlas a </w:t>
      </w:r>
      <w:r w:rsidR="00EC54AA" w:rsidRPr="007A6770">
        <w:rPr>
          <w:rFonts w:ascii="Arial" w:hAnsi="Arial" w:cs="Arial"/>
          <w:sz w:val="24"/>
          <w:szCs w:val="24"/>
        </w:rPr>
        <w:t xml:space="preserve">sus </w:t>
      </w:r>
      <w:r w:rsidR="00DB4D06" w:rsidRPr="007A6770">
        <w:rPr>
          <w:rFonts w:ascii="Arial" w:hAnsi="Arial" w:cs="Arial"/>
          <w:sz w:val="24"/>
          <w:szCs w:val="24"/>
        </w:rPr>
        <w:t>sub</w:t>
      </w:r>
      <w:r w:rsidR="00476B9C" w:rsidRPr="007A6770">
        <w:rPr>
          <w:rFonts w:ascii="Arial" w:hAnsi="Arial" w:cs="Arial"/>
          <w:sz w:val="24"/>
          <w:szCs w:val="24"/>
        </w:rPr>
        <w:t>al</w:t>
      </w:r>
      <w:r w:rsidR="00DB4D06" w:rsidRPr="007A6770">
        <w:rPr>
          <w:rFonts w:ascii="Arial" w:hAnsi="Arial" w:cs="Arial"/>
          <w:sz w:val="24"/>
          <w:szCs w:val="24"/>
        </w:rPr>
        <w:t>ternos</w:t>
      </w:r>
      <w:r w:rsidR="009532C8" w:rsidRPr="007A6770">
        <w:rPr>
          <w:rFonts w:ascii="Arial" w:hAnsi="Arial" w:cs="Arial"/>
          <w:sz w:val="24"/>
          <w:szCs w:val="24"/>
        </w:rPr>
        <w:t xml:space="preserve"> con el objeto </w:t>
      </w:r>
      <w:r w:rsidR="00D24F4F" w:rsidRPr="007A6770">
        <w:rPr>
          <w:rFonts w:ascii="Arial" w:hAnsi="Arial" w:cs="Arial"/>
          <w:sz w:val="24"/>
          <w:szCs w:val="24"/>
        </w:rPr>
        <w:t xml:space="preserve">cumplir con todas las </w:t>
      </w:r>
      <w:r w:rsidR="00C36E92" w:rsidRPr="007A6770">
        <w:rPr>
          <w:rFonts w:ascii="Arial" w:hAnsi="Arial" w:cs="Arial"/>
          <w:sz w:val="24"/>
          <w:szCs w:val="24"/>
        </w:rPr>
        <w:t>finalidades consagradas en la Constitución Política de Colombia</w:t>
      </w:r>
      <w:r w:rsidR="00B30289" w:rsidRPr="007A6770">
        <w:rPr>
          <w:rFonts w:ascii="Arial" w:hAnsi="Arial" w:cs="Arial"/>
          <w:sz w:val="24"/>
          <w:szCs w:val="24"/>
        </w:rPr>
        <w:t xml:space="preserve"> y de acuerdo al régimen militar vigente</w:t>
      </w:r>
      <w:r w:rsidR="00C36E92" w:rsidRPr="007A6770">
        <w:rPr>
          <w:rFonts w:ascii="Arial" w:hAnsi="Arial" w:cs="Arial"/>
          <w:sz w:val="24"/>
          <w:szCs w:val="24"/>
        </w:rPr>
        <w:t xml:space="preserve">. </w:t>
      </w:r>
    </w:p>
    <w:p w:rsidR="003B6B16" w:rsidRDefault="003B6B16" w:rsidP="00347D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es-CO"/>
        </w:rPr>
      </w:pPr>
    </w:p>
    <w:p w:rsidR="00AB09D8" w:rsidRDefault="00AB09D8" w:rsidP="00347D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es-CO"/>
        </w:rPr>
      </w:pPr>
    </w:p>
    <w:p w:rsidR="00D47742" w:rsidRPr="007A6770" w:rsidRDefault="004917CD" w:rsidP="00347D6E">
      <w:pPr>
        <w:pStyle w:val="Ttulo2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19" w:name="_Toc359091974"/>
      <w:bookmarkStart w:id="20" w:name="_Toc361382320"/>
      <w:r w:rsidRPr="007A6770">
        <w:rPr>
          <w:rFonts w:ascii="Arial" w:hAnsi="Arial" w:cs="Arial"/>
          <w:color w:val="auto"/>
          <w:sz w:val="24"/>
          <w:szCs w:val="24"/>
        </w:rPr>
        <w:t xml:space="preserve">1.2 </w:t>
      </w:r>
      <w:r w:rsidR="009F5638" w:rsidRPr="007A6770">
        <w:rPr>
          <w:rFonts w:ascii="Arial" w:hAnsi="Arial" w:cs="Arial"/>
          <w:color w:val="auto"/>
          <w:sz w:val="24"/>
          <w:szCs w:val="24"/>
        </w:rPr>
        <w:t>Estilos de liderazgo</w:t>
      </w:r>
      <w:bookmarkEnd w:id="19"/>
      <w:bookmarkEnd w:id="20"/>
    </w:p>
    <w:p w:rsidR="003C59D8" w:rsidRPr="007A6770" w:rsidRDefault="003C59D8" w:rsidP="00347D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33B38" w:rsidRPr="007A6770" w:rsidRDefault="008357EE" w:rsidP="00347D6E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  <w:lang w:val="es-ES"/>
        </w:rPr>
        <w:t>Debido a l</w:t>
      </w:r>
      <w:r w:rsidR="004D214B" w:rsidRPr="007A6770">
        <w:rPr>
          <w:rFonts w:ascii="Arial" w:hAnsi="Arial" w:cs="Arial"/>
          <w:sz w:val="24"/>
          <w:szCs w:val="24"/>
          <w:shd w:val="clear" w:color="auto" w:fill="FFFFFF"/>
        </w:rPr>
        <w:t>a evolución de los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19FD" w:rsidRPr="007A6770">
        <w:rPr>
          <w:rFonts w:ascii="Arial" w:hAnsi="Arial" w:cs="Arial"/>
          <w:sz w:val="24"/>
          <w:szCs w:val="24"/>
          <w:shd w:val="clear" w:color="auto" w:fill="FFFFFF"/>
        </w:rPr>
        <w:t>enfoques</w:t>
      </w:r>
      <w:r w:rsidR="00D3670C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sobre los estilos de liderazgo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es complejo definir cuál es el mejor. </w:t>
      </w:r>
      <w:r w:rsidR="00BD006F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Sin embargo, es esencial </w:t>
      </w:r>
      <w:r w:rsidR="00200642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tener en cuenta </w:t>
      </w:r>
      <w:r w:rsidR="008E657C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681CA0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el liderazgo </w:t>
      </w:r>
      <w:r w:rsidR="006229B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se puede describir de acuerdo </w:t>
      </w:r>
      <w:r w:rsidR="00F75B1C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al ejercicio del mismo </w:t>
      </w:r>
      <w:r w:rsidR="00056AFD" w:rsidRPr="007A6770">
        <w:rPr>
          <w:rFonts w:ascii="Arial" w:hAnsi="Arial" w:cs="Arial"/>
          <w:sz w:val="24"/>
          <w:szCs w:val="24"/>
          <w:shd w:val="clear" w:color="auto" w:fill="FFFFFF"/>
        </w:rPr>
        <w:t>por parte de las personas</w:t>
      </w:r>
      <w:r w:rsidR="00BC40E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4143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conllevando a que el líder </w:t>
      </w:r>
      <w:r w:rsidR="00490D8B" w:rsidRPr="007A6770">
        <w:rPr>
          <w:rFonts w:ascii="Arial" w:hAnsi="Arial" w:cs="Arial"/>
          <w:sz w:val="24"/>
          <w:szCs w:val="24"/>
          <w:shd w:val="clear" w:color="auto" w:fill="FFFFFF"/>
        </w:rPr>
        <w:t>asum</w:t>
      </w:r>
      <w:r w:rsidR="00FB16D3" w:rsidRPr="007A677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90D8B" w:rsidRPr="007A6770">
        <w:rPr>
          <w:rFonts w:ascii="Arial" w:hAnsi="Arial" w:cs="Arial"/>
          <w:sz w:val="24"/>
          <w:szCs w:val="24"/>
          <w:shd w:val="clear" w:color="auto" w:fill="FFFFFF"/>
        </w:rPr>
        <w:t>un estilo personal</w:t>
      </w:r>
      <w:r w:rsidR="00DE4BB1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apoyado en la valoración de </w:t>
      </w:r>
      <w:r w:rsidR="00C43250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criterios </w:t>
      </w:r>
      <w:r w:rsidR="00EA232B" w:rsidRPr="007A6770">
        <w:rPr>
          <w:rFonts w:ascii="Arial" w:hAnsi="Arial" w:cs="Arial"/>
          <w:sz w:val="24"/>
          <w:szCs w:val="24"/>
          <w:shd w:val="clear" w:color="auto" w:fill="FFFFFF"/>
        </w:rPr>
        <w:t>y de su personalidad</w:t>
      </w:r>
      <w:r w:rsidR="006D0961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, incluidos los principios y valores. </w:t>
      </w:r>
    </w:p>
    <w:p w:rsidR="00F827B4" w:rsidRPr="007A6770" w:rsidRDefault="00F827B4" w:rsidP="00347D6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D90FCD" w:rsidRDefault="00F74327" w:rsidP="00347D6E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7A6770">
        <w:rPr>
          <w:rFonts w:ascii="Arial" w:hAnsi="Arial" w:cs="Arial"/>
        </w:rPr>
        <w:t>El estilo personal d</w:t>
      </w:r>
      <w:r w:rsidR="001D2F85" w:rsidRPr="007A6770">
        <w:rPr>
          <w:rFonts w:ascii="Arial" w:hAnsi="Arial" w:cs="Arial"/>
        </w:rPr>
        <w:t xml:space="preserve">e los líderes </w:t>
      </w:r>
      <w:r w:rsidR="002B5C0A" w:rsidRPr="007A6770">
        <w:rPr>
          <w:rFonts w:ascii="Arial" w:hAnsi="Arial" w:cs="Arial"/>
        </w:rPr>
        <w:t xml:space="preserve">comprende las relaciones </w:t>
      </w:r>
      <w:r w:rsidR="00714979" w:rsidRPr="007A6770">
        <w:rPr>
          <w:rFonts w:ascii="Arial" w:hAnsi="Arial" w:cs="Arial"/>
        </w:rPr>
        <w:t>con los demás líderes</w:t>
      </w:r>
      <w:r w:rsidR="0039442D" w:rsidRPr="007A6770">
        <w:rPr>
          <w:rFonts w:ascii="Arial" w:hAnsi="Arial" w:cs="Arial"/>
        </w:rPr>
        <w:t xml:space="preserve"> al interior y exterior de la organización</w:t>
      </w:r>
      <w:r w:rsidR="00E06E0A" w:rsidRPr="007A6770">
        <w:rPr>
          <w:rFonts w:ascii="Arial" w:hAnsi="Arial" w:cs="Arial"/>
        </w:rPr>
        <w:t xml:space="preserve">, </w:t>
      </w:r>
      <w:r w:rsidR="006C7359" w:rsidRPr="007A6770">
        <w:rPr>
          <w:rFonts w:ascii="Arial" w:hAnsi="Arial" w:cs="Arial"/>
        </w:rPr>
        <w:t xml:space="preserve">su ubicación y </w:t>
      </w:r>
      <w:r w:rsidR="00522877" w:rsidRPr="007A6770">
        <w:rPr>
          <w:rFonts w:ascii="Arial" w:hAnsi="Arial" w:cs="Arial"/>
        </w:rPr>
        <w:t>cómo se consideran ellos mismos</w:t>
      </w:r>
      <w:r w:rsidR="006C7359" w:rsidRPr="007A6770">
        <w:rPr>
          <w:rFonts w:ascii="Arial" w:hAnsi="Arial" w:cs="Arial"/>
        </w:rPr>
        <w:t xml:space="preserve">: </w:t>
      </w:r>
      <w:r w:rsidR="00346F9A" w:rsidRPr="007A6770">
        <w:rPr>
          <w:rFonts w:ascii="Arial" w:hAnsi="Arial" w:cs="Arial"/>
        </w:rPr>
        <w:t xml:space="preserve">exitosos o no. </w:t>
      </w:r>
    </w:p>
    <w:p w:rsidR="003B6B16" w:rsidRPr="007A6770" w:rsidRDefault="003B6B16" w:rsidP="00347D6E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</w:p>
    <w:p w:rsidR="00C906E1" w:rsidRPr="007A6770" w:rsidRDefault="00ED6420" w:rsidP="00347D6E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7A6770">
        <w:rPr>
          <w:rFonts w:ascii="Arial" w:hAnsi="Arial" w:cs="Arial"/>
        </w:rPr>
        <w:t xml:space="preserve">La consideración de ser exitosos o no, dentro de las Fuerzas Militares de Colombia </w:t>
      </w:r>
      <w:r w:rsidR="004B019B" w:rsidRPr="007A6770">
        <w:rPr>
          <w:rFonts w:ascii="Arial" w:hAnsi="Arial" w:cs="Arial"/>
        </w:rPr>
        <w:t xml:space="preserve">depende </w:t>
      </w:r>
      <w:r w:rsidR="00CF3710" w:rsidRPr="007A6770">
        <w:rPr>
          <w:rFonts w:ascii="Arial" w:hAnsi="Arial" w:cs="Arial"/>
        </w:rPr>
        <w:t>d</w:t>
      </w:r>
      <w:r w:rsidR="00772017" w:rsidRPr="007A6770">
        <w:rPr>
          <w:rFonts w:ascii="Arial" w:hAnsi="Arial" w:cs="Arial"/>
        </w:rPr>
        <w:t xml:space="preserve">e los </w:t>
      </w:r>
      <w:r w:rsidR="00CF3710" w:rsidRPr="007A6770">
        <w:rPr>
          <w:rFonts w:ascii="Arial" w:hAnsi="Arial" w:cs="Arial"/>
        </w:rPr>
        <w:t>resultados</w:t>
      </w:r>
      <w:r w:rsidR="00772017" w:rsidRPr="007A6770">
        <w:rPr>
          <w:rFonts w:ascii="Arial" w:hAnsi="Arial" w:cs="Arial"/>
        </w:rPr>
        <w:t xml:space="preserve"> de sus hombres</w:t>
      </w:r>
      <w:r w:rsidR="00387D0A" w:rsidRPr="007A6770">
        <w:rPr>
          <w:rFonts w:ascii="Arial" w:hAnsi="Arial" w:cs="Arial"/>
        </w:rPr>
        <w:t xml:space="preserve">, previo trabajo </w:t>
      </w:r>
      <w:r w:rsidR="00980282" w:rsidRPr="007A6770">
        <w:rPr>
          <w:rFonts w:ascii="Arial" w:hAnsi="Arial" w:cs="Arial"/>
        </w:rPr>
        <w:t xml:space="preserve">planeación, </w:t>
      </w:r>
      <w:r w:rsidR="00A764DC" w:rsidRPr="007A6770">
        <w:rPr>
          <w:rFonts w:ascii="Arial" w:hAnsi="Arial" w:cs="Arial"/>
        </w:rPr>
        <w:t>ejecución, verificación y de actuación – PHVA</w:t>
      </w:r>
      <w:r w:rsidR="00BC4295" w:rsidRPr="007A6770">
        <w:rPr>
          <w:rFonts w:ascii="Arial" w:hAnsi="Arial" w:cs="Arial"/>
        </w:rPr>
        <w:t xml:space="preserve">; </w:t>
      </w:r>
      <w:r w:rsidR="00D928AE" w:rsidRPr="007A6770">
        <w:rPr>
          <w:rFonts w:ascii="Arial" w:hAnsi="Arial" w:cs="Arial"/>
        </w:rPr>
        <w:t>s</w:t>
      </w:r>
      <w:r w:rsidR="001B14C9" w:rsidRPr="007A6770">
        <w:rPr>
          <w:rFonts w:ascii="Arial" w:hAnsi="Arial" w:cs="Arial"/>
        </w:rPr>
        <w:t xml:space="preserve">u </w:t>
      </w:r>
      <w:r w:rsidR="008A3E05" w:rsidRPr="007A6770">
        <w:rPr>
          <w:rFonts w:ascii="Arial" w:hAnsi="Arial" w:cs="Arial"/>
        </w:rPr>
        <w:t xml:space="preserve">materialización </w:t>
      </w:r>
      <w:r w:rsidR="00E552E4" w:rsidRPr="007A6770">
        <w:rPr>
          <w:rFonts w:ascii="Arial" w:hAnsi="Arial" w:cs="Arial"/>
        </w:rPr>
        <w:t xml:space="preserve">se reconoce </w:t>
      </w:r>
      <w:r w:rsidR="00695D07" w:rsidRPr="007A6770">
        <w:rPr>
          <w:rFonts w:ascii="Arial" w:hAnsi="Arial" w:cs="Arial"/>
        </w:rPr>
        <w:t xml:space="preserve">en </w:t>
      </w:r>
      <w:r w:rsidR="009C594F" w:rsidRPr="007A6770">
        <w:rPr>
          <w:rFonts w:ascii="Arial" w:hAnsi="Arial" w:cs="Arial"/>
        </w:rPr>
        <w:t>las</w:t>
      </w:r>
      <w:r w:rsidR="00695D07" w:rsidRPr="007A6770">
        <w:rPr>
          <w:rFonts w:ascii="Arial" w:hAnsi="Arial" w:cs="Arial"/>
        </w:rPr>
        <w:t xml:space="preserve"> hoja de vida, a través de los ascensos</w:t>
      </w:r>
      <w:r w:rsidR="00CC508C" w:rsidRPr="007A6770">
        <w:rPr>
          <w:rFonts w:ascii="Arial" w:hAnsi="Arial" w:cs="Arial"/>
        </w:rPr>
        <w:t xml:space="preserve">, cuyo deber ser </w:t>
      </w:r>
      <w:r w:rsidR="00D90FCD" w:rsidRPr="007A6770">
        <w:rPr>
          <w:rFonts w:ascii="Arial" w:hAnsi="Arial" w:cs="Arial"/>
        </w:rPr>
        <w:t xml:space="preserve">es mejorar el bienestar de </w:t>
      </w:r>
      <w:r w:rsidR="009C594F" w:rsidRPr="007A6770">
        <w:rPr>
          <w:rFonts w:ascii="Arial" w:hAnsi="Arial" w:cs="Arial"/>
        </w:rPr>
        <w:t>estos seres humanos</w:t>
      </w:r>
      <w:r w:rsidR="00C801CB" w:rsidRPr="007A6770">
        <w:rPr>
          <w:rFonts w:ascii="Arial" w:hAnsi="Arial" w:cs="Arial"/>
        </w:rPr>
        <w:t xml:space="preserve"> comprometidos con fe en la caus</w:t>
      </w:r>
      <w:r w:rsidR="009808EE" w:rsidRPr="007A6770">
        <w:rPr>
          <w:rFonts w:ascii="Arial" w:hAnsi="Arial" w:cs="Arial"/>
        </w:rPr>
        <w:t>a</w:t>
      </w:r>
      <w:r w:rsidR="00C801CB" w:rsidRPr="007A6770">
        <w:rPr>
          <w:rFonts w:ascii="Arial" w:hAnsi="Arial" w:cs="Arial"/>
        </w:rPr>
        <w:t xml:space="preserve">. </w:t>
      </w:r>
      <w:r w:rsidR="0047335F" w:rsidRPr="007A6770">
        <w:rPr>
          <w:rFonts w:ascii="Arial" w:hAnsi="Arial" w:cs="Arial"/>
        </w:rPr>
        <w:t xml:space="preserve">El compromiso de los militares </w:t>
      </w:r>
      <w:r w:rsidR="00B155DB" w:rsidRPr="007A6770">
        <w:rPr>
          <w:rFonts w:ascii="Arial" w:hAnsi="Arial" w:cs="Arial"/>
        </w:rPr>
        <w:t xml:space="preserve">se fortalece con las ideas </w:t>
      </w:r>
      <w:r w:rsidR="00072C71" w:rsidRPr="007A6770">
        <w:rPr>
          <w:rFonts w:ascii="Arial" w:hAnsi="Arial" w:cs="Arial"/>
        </w:rPr>
        <w:t>instruidas por la alta cúpula de las Fuerzas Militares de Colombia</w:t>
      </w:r>
      <w:r w:rsidR="00A637A7" w:rsidRPr="007A6770">
        <w:rPr>
          <w:rFonts w:ascii="Arial" w:hAnsi="Arial" w:cs="Arial"/>
        </w:rPr>
        <w:t xml:space="preserve">. </w:t>
      </w:r>
    </w:p>
    <w:p w:rsidR="00C906E1" w:rsidRDefault="00C906E1" w:rsidP="00347D6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A6770" w:rsidRPr="007A6770" w:rsidRDefault="007A6770" w:rsidP="00347D6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03D8D" w:rsidRPr="007A6770" w:rsidRDefault="005F6B1A" w:rsidP="00347D6E">
      <w:pPr>
        <w:pStyle w:val="Ttulo2"/>
        <w:spacing w:before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21" w:name="_Toc359091975"/>
      <w:bookmarkStart w:id="22" w:name="_Toc361382321"/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1.3 </w:t>
      </w:r>
      <w:r w:rsidR="009E4CB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Niveles de liderazgo</w:t>
      </w:r>
      <w:bookmarkEnd w:id="21"/>
      <w:bookmarkEnd w:id="22"/>
    </w:p>
    <w:p w:rsidR="007A6770" w:rsidRDefault="007A6770" w:rsidP="00347D6E">
      <w:pPr>
        <w:pStyle w:val="Ttulo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0F1332" w:rsidRDefault="00703D8D" w:rsidP="00AC6CB4">
      <w:pPr>
        <w:pStyle w:val="Ttulo3"/>
        <w:shd w:val="clear" w:color="auto" w:fill="FFFFFF"/>
        <w:spacing w:before="0" w:beforeAutospacing="0" w:line="360" w:lineRule="auto"/>
        <w:ind w:firstLine="284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bookmarkStart w:id="23" w:name="_Toc359091976"/>
      <w:bookmarkStart w:id="24" w:name="_Toc361382322"/>
      <w:r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Dentro de una organización existen distintos niveles de autoridad y responsabilidad. A medida que </w:t>
      </w:r>
      <w:r w:rsidR="008E0BFB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el talento humano </w:t>
      </w:r>
      <w:r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>asciende en la jerarquía organizacional, tiende naturalmente a ampliar sus conocimientos, capacidades, p</w:t>
      </w:r>
      <w:r w:rsidR="006F4E2B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>erspectivas y responsabilidades, es decir</w:t>
      </w:r>
      <w:r w:rsidR="0072401F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6F4E2B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se fortalece la gestión del conocimiento</w:t>
      </w:r>
      <w:r w:rsidR="008F5AEF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y los </w:t>
      </w:r>
      <w:r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aspectos que condicionan el tipo de liderazgo requerido en ellas. </w:t>
      </w:r>
      <w:r w:rsidR="008D5FA2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>La anterior expresión permite mencionar que e</w:t>
      </w:r>
      <w:r w:rsidR="00103424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l liderazgo </w:t>
      </w:r>
      <w:r w:rsidR="00986FAB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dentro de las Fuerzas Militares de Colombia </w:t>
      </w:r>
      <w:r w:rsidR="008103F6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>es caracterizado por los niveles de jerarquía</w:t>
      </w:r>
      <w:r w:rsidR="005B43E4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, representado a través de grados e insignias; </w:t>
      </w:r>
      <w:r w:rsidR="0058154C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por lo tanto, a mayor jerarquía mayor </w:t>
      </w:r>
      <w:r w:rsidR="00EC0892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>responsabilidad</w:t>
      </w:r>
      <w:r w:rsidR="000F2C0E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ante la cúpula</w:t>
      </w:r>
      <w:r w:rsidR="00EC0892" w:rsidRPr="007A6770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bookmarkEnd w:id="23"/>
      <w:bookmarkEnd w:id="24"/>
    </w:p>
    <w:p w:rsidR="00AC6CB4" w:rsidRPr="00AC6CB4" w:rsidRDefault="00AC6CB4" w:rsidP="00AC6CB4">
      <w:pPr>
        <w:pStyle w:val="Ttulo3"/>
        <w:shd w:val="clear" w:color="auto" w:fill="FFFFFF"/>
        <w:spacing w:before="0" w:beforeAutospacing="0" w:line="360" w:lineRule="auto"/>
        <w:ind w:firstLine="284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703D8D" w:rsidRPr="007A6770" w:rsidRDefault="00153EBA" w:rsidP="00AC6CB4">
      <w:pPr>
        <w:pStyle w:val="Ttulo1"/>
        <w:numPr>
          <w:ilvl w:val="0"/>
          <w:numId w:val="13"/>
        </w:numPr>
        <w:spacing w:before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es-ES"/>
        </w:rPr>
      </w:pPr>
      <w:bookmarkStart w:id="25" w:name="_Toc359091977"/>
      <w:bookmarkStart w:id="26" w:name="_Toc361382323"/>
      <w:r w:rsidRPr="007A6770">
        <w:rPr>
          <w:rFonts w:ascii="Arial" w:hAnsi="Arial" w:cs="Arial"/>
          <w:color w:val="000000" w:themeColor="text1"/>
          <w:sz w:val="24"/>
          <w:szCs w:val="24"/>
          <w:lang w:eastAsia="es-ES"/>
        </w:rPr>
        <w:t>EL LIDERAZGO ESTRATÉGICO EN LAS FUERZAS MILITARES COLOMBIA</w:t>
      </w:r>
      <w:bookmarkEnd w:id="25"/>
      <w:bookmarkEnd w:id="26"/>
    </w:p>
    <w:p w:rsidR="00465417" w:rsidRDefault="00465417" w:rsidP="00AC6CB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F1332" w:rsidRPr="007A6770" w:rsidRDefault="000F1332" w:rsidP="00347D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65417" w:rsidRPr="007A6770" w:rsidRDefault="0085726C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Para avanzar en la descripción del liderazgo estratégico en las Fuerzas Militares</w:t>
      </w:r>
      <w:r w:rsidR="002034E6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es importante </w:t>
      </w:r>
      <w:r w:rsidR="003656C5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definir quién es un líder y para dar respuesta a este interrogante, </w:t>
      </w:r>
      <w:r w:rsidR="00CC4ECA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el apoyo está dado en la </w:t>
      </w:r>
      <w:r w:rsidR="00465417" w:rsidRPr="007A6770">
        <w:rPr>
          <w:rFonts w:ascii="Arial" w:hAnsi="Arial" w:cs="Arial"/>
          <w:color w:val="000000"/>
          <w:sz w:val="24"/>
          <w:szCs w:val="24"/>
          <w:lang w:eastAsia="es-ES"/>
        </w:rPr>
        <w:t>visión del</w:t>
      </w:r>
      <w:r w:rsidR="009E1BE8">
        <w:rPr>
          <w:rFonts w:ascii="Arial" w:hAnsi="Arial" w:cs="Arial"/>
          <w:color w:val="000000"/>
          <w:sz w:val="24"/>
          <w:szCs w:val="24"/>
          <w:lang w:eastAsia="es-ES"/>
        </w:rPr>
        <w:t xml:space="preserve">a Real Academia </w:t>
      </w:r>
      <w:proofErr w:type="gramStart"/>
      <w:r w:rsidR="009E1BE8">
        <w:rPr>
          <w:rFonts w:ascii="Arial" w:hAnsi="Arial" w:cs="Arial"/>
          <w:color w:val="000000"/>
          <w:sz w:val="24"/>
          <w:szCs w:val="24"/>
          <w:lang w:eastAsia="es-ES"/>
        </w:rPr>
        <w:t>Española</w:t>
      </w:r>
      <w:r w:rsidR="00A569A0">
        <w:rPr>
          <w:rFonts w:ascii="Arial" w:hAnsi="Arial" w:cs="Arial"/>
          <w:color w:val="000000"/>
          <w:sz w:val="24"/>
          <w:szCs w:val="24"/>
          <w:lang w:eastAsia="es-ES"/>
        </w:rPr>
        <w:t>(</w:t>
      </w:r>
      <w:proofErr w:type="gramEnd"/>
      <w:r w:rsidR="00A569A0">
        <w:rPr>
          <w:rFonts w:ascii="Arial" w:hAnsi="Arial" w:cs="Arial"/>
          <w:color w:val="000000"/>
          <w:sz w:val="24"/>
          <w:szCs w:val="24"/>
          <w:lang w:eastAsia="es-ES"/>
        </w:rPr>
        <w:t>201</w:t>
      </w:r>
      <w:r w:rsidR="009E1BE8">
        <w:rPr>
          <w:rFonts w:ascii="Arial" w:hAnsi="Arial" w:cs="Arial"/>
          <w:color w:val="000000"/>
          <w:sz w:val="24"/>
          <w:szCs w:val="24"/>
          <w:lang w:eastAsia="es-ES"/>
        </w:rPr>
        <w:t>3</w:t>
      </w:r>
      <w:r w:rsidR="00901B60">
        <w:rPr>
          <w:rFonts w:ascii="Arial" w:hAnsi="Arial" w:cs="Arial"/>
          <w:color w:val="000000"/>
          <w:sz w:val="24"/>
          <w:szCs w:val="24"/>
          <w:lang w:eastAsia="es-ES"/>
        </w:rPr>
        <w:t xml:space="preserve">) </w:t>
      </w:r>
      <w:r w:rsidR="005C0522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quien </w:t>
      </w:r>
      <w:r w:rsidR="00B3700D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describe que </w:t>
      </w:r>
      <w:r w:rsidR="00465417" w:rsidRPr="007A6770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“El líder es </w:t>
      </w:r>
      <w:r w:rsidR="002033D0">
        <w:rPr>
          <w:rFonts w:ascii="Arial" w:hAnsi="Arial" w:cs="Arial"/>
          <w:bCs/>
          <w:color w:val="000000"/>
          <w:sz w:val="24"/>
          <w:szCs w:val="24"/>
          <w:lang w:eastAsia="es-ES"/>
        </w:rPr>
        <w:t>una persona a la que un grupo sigue, reconociéndola como jefe u orientadora</w:t>
      </w:r>
      <w:r w:rsidR="00465417" w:rsidRPr="007A6770">
        <w:rPr>
          <w:rFonts w:ascii="Arial" w:hAnsi="Arial" w:cs="Arial"/>
          <w:bCs/>
          <w:color w:val="000000"/>
          <w:sz w:val="24"/>
          <w:szCs w:val="24"/>
          <w:lang w:eastAsia="es-ES"/>
        </w:rPr>
        <w:t>”.</w:t>
      </w:r>
    </w:p>
    <w:p w:rsidR="00465417" w:rsidRPr="007A6770" w:rsidRDefault="00465417" w:rsidP="00347D6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4F5A4B" w:rsidRPr="007A6770" w:rsidRDefault="009B4227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Después de precisar qué es líder y sus capacidades mínimas de actuar</w:t>
      </w:r>
      <w:r w:rsidR="0005130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es significativo </w:t>
      </w:r>
      <w:r w:rsidR="007A0614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exteriorizar </w:t>
      </w:r>
      <w:r w:rsidR="00E30292" w:rsidRPr="007A6770">
        <w:rPr>
          <w:rFonts w:ascii="Arial" w:hAnsi="Arial" w:cs="Arial"/>
          <w:color w:val="000000"/>
          <w:sz w:val="24"/>
          <w:szCs w:val="24"/>
          <w:lang w:eastAsia="es-ES"/>
        </w:rPr>
        <w:t>que</w:t>
      </w:r>
      <w:r w:rsidR="007A0614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liderazgo en las</w:t>
      </w:r>
      <w:r w:rsidR="00465417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Fuerzas Militares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465417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es el arte  de influir y </w:t>
      </w:r>
      <w:r w:rsidR="00A779AA" w:rsidRPr="007A6770">
        <w:rPr>
          <w:rFonts w:ascii="Arial" w:hAnsi="Arial" w:cs="Arial"/>
          <w:color w:val="000000"/>
          <w:sz w:val="24"/>
          <w:szCs w:val="24"/>
          <w:lang w:eastAsia="es-ES"/>
        </w:rPr>
        <w:t>dirigir</w:t>
      </w:r>
      <w:r w:rsidR="008A6698">
        <w:rPr>
          <w:rFonts w:ascii="Arial" w:hAnsi="Arial" w:cs="Arial"/>
          <w:color w:val="000000"/>
          <w:sz w:val="24"/>
          <w:szCs w:val="24"/>
          <w:lang w:eastAsia="es-ES"/>
        </w:rPr>
        <w:t xml:space="preserve"> a</w:t>
      </w:r>
      <w:r w:rsidR="00312E62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sus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465417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hombres en todas las misiones asignadas. </w:t>
      </w:r>
      <w:r w:rsidR="00777786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Así las cosas, </w:t>
      </w:r>
      <w:r w:rsidR="004F5A4B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el liderazgo no se ve como técnica, </w:t>
      </w:r>
      <w:r w:rsidR="00B02760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se conjugan los conocimientos, su aplicación con </w:t>
      </w:r>
      <w:r w:rsidR="00B635AA" w:rsidRPr="007A6770">
        <w:rPr>
          <w:rFonts w:ascii="Arial" w:hAnsi="Arial" w:cs="Arial"/>
          <w:color w:val="000000"/>
          <w:sz w:val="24"/>
          <w:szCs w:val="24"/>
          <w:lang w:eastAsia="es-ES"/>
        </w:rPr>
        <w:t>el potencial oculto</w:t>
      </w:r>
      <w:r w:rsidR="002458B8" w:rsidRPr="007A6770">
        <w:rPr>
          <w:rFonts w:ascii="Arial" w:hAnsi="Arial" w:cs="Arial"/>
          <w:color w:val="000000"/>
          <w:sz w:val="24"/>
          <w:szCs w:val="24"/>
          <w:lang w:eastAsia="es-ES"/>
        </w:rPr>
        <w:t>, todo para lograr objetivos propuestos</w:t>
      </w:r>
      <w:r w:rsidR="00F7145B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con el ánimo de cumplir la misión </w:t>
      </w:r>
      <w:r w:rsidR="004E2656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de la organización militar. </w:t>
      </w:r>
    </w:p>
    <w:p w:rsidR="002458B8" w:rsidRPr="007A6770" w:rsidRDefault="002458B8" w:rsidP="00347D6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CA106F" w:rsidRPr="007A6770" w:rsidRDefault="00581862" w:rsidP="00347D6E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</w:rPr>
        <w:t>Tomando como premisa que e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>l liderazgo es un valor permanente en la cultura del que guía la conducta individual y colectiva del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>personal militar hac</w:t>
      </w:r>
      <w:r w:rsidR="00A307C1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ia el cumplimiento de </w:t>
      </w:r>
      <w:r w:rsidR="00A307C1" w:rsidRPr="007A677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la misión; </w:t>
      </w:r>
      <w:r w:rsidR="0060157F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se considera que la </w:t>
      </w:r>
      <w:r w:rsidR="002A5B7E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vida militar exige a sus miembros 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capacidad de llegar a entregar la vida en </w:t>
      </w:r>
      <w:r w:rsidR="001D6672" w:rsidRPr="007A6770">
        <w:rPr>
          <w:rFonts w:ascii="Arial" w:hAnsi="Arial" w:cs="Arial"/>
          <w:sz w:val="24"/>
          <w:szCs w:val="24"/>
          <w:shd w:val="clear" w:color="auto" w:fill="FFFFFF"/>
        </w:rPr>
        <w:t>la búsqueda de</w:t>
      </w:r>
      <w:r w:rsidR="00B73F10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objetivos colectivos, excluyendo </w:t>
      </w:r>
      <w:r w:rsidR="00CE787A" w:rsidRPr="007A6770">
        <w:rPr>
          <w:rFonts w:ascii="Arial" w:hAnsi="Arial" w:cs="Arial"/>
          <w:sz w:val="24"/>
          <w:szCs w:val="24"/>
          <w:shd w:val="clear" w:color="auto" w:fill="FFFFFF"/>
        </w:rPr>
        <w:t>el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tipo de organización, doctrina o conductas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787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sociales 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="00CE787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que pertenece  el </w:t>
      </w:r>
      <w:r w:rsidR="009C6439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militar, exigiéndosele 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un grado de vocación </w:t>
      </w:r>
      <w:r w:rsidR="003250C8" w:rsidRPr="007A6770">
        <w:rPr>
          <w:rFonts w:ascii="Arial" w:hAnsi="Arial" w:cs="Arial"/>
          <w:sz w:val="24"/>
          <w:szCs w:val="24"/>
          <w:shd w:val="clear" w:color="auto" w:fill="FFFFFF"/>
        </w:rPr>
        <w:t>y compromiso especial</w:t>
      </w:r>
      <w:r w:rsidR="0025194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proofErr w:type="spellStart"/>
      <w:r w:rsidR="00703D8D" w:rsidRPr="00265EE0">
        <w:rPr>
          <w:rFonts w:ascii="Arial" w:hAnsi="Arial" w:cs="Arial"/>
          <w:i/>
          <w:sz w:val="24"/>
          <w:szCs w:val="24"/>
          <w:shd w:val="clear" w:color="auto" w:fill="FFFFFF"/>
        </w:rPr>
        <w:t>ethos</w:t>
      </w:r>
      <w:proofErr w:type="spellEnd"/>
      <w:r w:rsidR="000F237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militar muy singular y esencialmente como lí</w:t>
      </w:r>
      <w:r w:rsidR="00CA106F" w:rsidRPr="007A6770">
        <w:rPr>
          <w:rFonts w:ascii="Arial" w:hAnsi="Arial" w:cs="Arial"/>
          <w:sz w:val="24"/>
          <w:szCs w:val="24"/>
          <w:shd w:val="clear" w:color="auto" w:fill="FFFFFF"/>
        </w:rPr>
        <w:t>deres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respetados y admirados</w:t>
      </w:r>
      <w:r w:rsidR="000F237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F2374" w:rsidRPr="007A6770" w:rsidRDefault="000F2374" w:rsidP="00347D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03D8D" w:rsidRPr="007A6770" w:rsidRDefault="000029D5" w:rsidP="00347D6E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Es así, que </w:t>
      </w:r>
      <w:r w:rsidR="00F85A01" w:rsidRPr="007A6770">
        <w:rPr>
          <w:rFonts w:ascii="Arial" w:hAnsi="Arial" w:cs="Arial"/>
          <w:sz w:val="24"/>
          <w:szCs w:val="24"/>
          <w:shd w:val="clear" w:color="auto" w:fill="FFFFFF"/>
        </w:rPr>
        <w:t>las Fuerzas Militares</w:t>
      </w:r>
      <w:r w:rsidR="00412E0C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forma</w:t>
      </w:r>
      <w:r w:rsidR="00335E6B" w:rsidRPr="007A6770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E7393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412E0C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su talento humano </w:t>
      </w:r>
      <w:r w:rsidR="00E7393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fundamentadas </w:t>
      </w:r>
      <w:r w:rsidR="00441B71" w:rsidRPr="007A6770">
        <w:rPr>
          <w:rFonts w:ascii="Arial" w:hAnsi="Arial" w:cs="Arial"/>
          <w:sz w:val="24"/>
          <w:szCs w:val="24"/>
          <w:shd w:val="clear" w:color="auto" w:fill="FFFFFF"/>
        </w:rPr>
        <w:t>en una educación formal</w:t>
      </w:r>
      <w:r w:rsidR="0048454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con valores morales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45E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 w:rsidR="00E7393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870B37" w:rsidRPr="007A6770">
        <w:rPr>
          <w:rFonts w:ascii="Arial" w:hAnsi="Arial" w:cs="Arial"/>
          <w:sz w:val="24"/>
          <w:szCs w:val="24"/>
          <w:shd w:val="clear" w:color="auto" w:fill="FFFFFF"/>
        </w:rPr>
        <w:t>liderazg</w:t>
      </w:r>
      <w:r w:rsidR="00E7393A" w:rsidRPr="007A6770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2004F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estratégico</w:t>
      </w:r>
      <w:r w:rsidR="0048454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. Dicha formación es </w:t>
      </w:r>
      <w:r w:rsidR="00A66672" w:rsidRPr="007A6770">
        <w:rPr>
          <w:rFonts w:ascii="Arial" w:hAnsi="Arial" w:cs="Arial"/>
          <w:sz w:val="24"/>
          <w:szCs w:val="24"/>
          <w:shd w:val="clear" w:color="auto" w:fill="FFFFFF"/>
        </w:rPr>
        <w:t>consolidada a través de la práctica</w:t>
      </w:r>
      <w:r w:rsidR="00B2301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, es decir, con </w:t>
      </w:r>
      <w:r w:rsidR="00703D8D" w:rsidRPr="007A6770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336A" w:rsidRPr="007A6770">
        <w:rPr>
          <w:rFonts w:ascii="Arial" w:hAnsi="Arial" w:cs="Arial"/>
          <w:sz w:val="24"/>
          <w:szCs w:val="24"/>
          <w:shd w:val="clear" w:color="auto" w:fill="FFFFFF"/>
        </w:rPr>
        <w:t>experiencia</w:t>
      </w:r>
      <w:r w:rsidR="0020430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aplicando sus fortalezas, </w:t>
      </w:r>
      <w:r w:rsidR="007D61A4" w:rsidRPr="007A6770">
        <w:rPr>
          <w:rFonts w:ascii="Arial" w:hAnsi="Arial" w:cs="Arial"/>
          <w:sz w:val="24"/>
          <w:szCs w:val="24"/>
          <w:shd w:val="clear" w:color="auto" w:fill="FFFFFF"/>
        </w:rPr>
        <w:t>el auto aprendizaje de sus conocimientos</w:t>
      </w:r>
      <w:r w:rsidR="00F90052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7D61A4" w:rsidRPr="007A6770">
        <w:rPr>
          <w:rFonts w:ascii="Arial" w:hAnsi="Arial" w:cs="Arial"/>
          <w:sz w:val="24"/>
          <w:szCs w:val="24"/>
          <w:shd w:val="clear" w:color="auto" w:fill="FFFFFF"/>
        </w:rPr>
        <w:t>mitigando sus debilidades.</w:t>
      </w:r>
      <w:r w:rsidR="00A41CC9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De esta forma se genera un proceso de gestión del conocimiento. </w:t>
      </w:r>
    </w:p>
    <w:p w:rsidR="00703D8D" w:rsidRPr="007A6770" w:rsidRDefault="00703D8D" w:rsidP="00347D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5653" w:rsidRPr="007A6770" w:rsidRDefault="008A6698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Por end</w:t>
      </w:r>
      <w:r w:rsidR="00F9241F" w:rsidRPr="007A6770">
        <w:rPr>
          <w:rFonts w:ascii="Arial" w:hAnsi="Arial" w:cs="Arial"/>
          <w:color w:val="000000"/>
          <w:sz w:val="24"/>
          <w:szCs w:val="24"/>
          <w:lang w:eastAsia="es-ES"/>
        </w:rPr>
        <w:t>e, la</w:t>
      </w:r>
      <w:r w:rsidR="00ED28BD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gestión del conocimiento </w:t>
      </w:r>
      <w:r w:rsidR="00F9241F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en la Fuerzas Militares de </w:t>
      </w:r>
      <w:r w:rsidR="00E61136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Colombia </w:t>
      </w:r>
      <w:r w:rsidR="00FA2BF4" w:rsidRPr="007A6770">
        <w:rPr>
          <w:rFonts w:ascii="Arial" w:hAnsi="Arial" w:cs="Arial"/>
          <w:color w:val="000000"/>
          <w:sz w:val="24"/>
          <w:szCs w:val="24"/>
          <w:lang w:eastAsia="es-ES"/>
        </w:rPr>
        <w:t>es distinguida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595653" w:rsidRPr="007A6770">
        <w:rPr>
          <w:rFonts w:ascii="Arial" w:hAnsi="Arial" w:cs="Arial"/>
          <w:sz w:val="24"/>
          <w:szCs w:val="24"/>
        </w:rPr>
        <w:t>de acue</w:t>
      </w:r>
      <w:r w:rsidR="00334177" w:rsidRPr="007A6770">
        <w:rPr>
          <w:rFonts w:ascii="Arial" w:hAnsi="Arial" w:cs="Arial"/>
          <w:sz w:val="24"/>
          <w:szCs w:val="24"/>
        </w:rPr>
        <w:t>rdo  a su misión constitucional</w:t>
      </w:r>
      <w:r w:rsidR="008B05B2" w:rsidRPr="007A6770">
        <w:rPr>
          <w:rFonts w:ascii="Arial" w:hAnsi="Arial" w:cs="Arial"/>
          <w:sz w:val="24"/>
          <w:szCs w:val="24"/>
        </w:rPr>
        <w:t xml:space="preserve"> p</w:t>
      </w:r>
      <w:r w:rsidR="00595653" w:rsidRPr="007A6770">
        <w:rPr>
          <w:rFonts w:ascii="Arial" w:hAnsi="Arial" w:cs="Arial"/>
          <w:sz w:val="24"/>
          <w:szCs w:val="24"/>
        </w:rPr>
        <w:t>ara responder en forma eficiente y eficaz</w:t>
      </w:r>
      <w:r w:rsidR="002B1317" w:rsidRPr="007A6770">
        <w:rPr>
          <w:rFonts w:ascii="Arial" w:hAnsi="Arial" w:cs="Arial"/>
          <w:sz w:val="24"/>
          <w:szCs w:val="24"/>
        </w:rPr>
        <w:t>mente</w:t>
      </w:r>
      <w:r w:rsidR="002F3AE8" w:rsidRPr="007A6770">
        <w:rPr>
          <w:rFonts w:ascii="Arial" w:hAnsi="Arial" w:cs="Arial"/>
          <w:sz w:val="24"/>
          <w:szCs w:val="24"/>
        </w:rPr>
        <w:t xml:space="preserve">, </w:t>
      </w:r>
      <w:r w:rsidR="009E3508" w:rsidRPr="007A6770">
        <w:rPr>
          <w:rFonts w:ascii="Arial" w:hAnsi="Arial" w:cs="Arial"/>
          <w:sz w:val="24"/>
          <w:szCs w:val="24"/>
        </w:rPr>
        <w:t xml:space="preserve">analizando </w:t>
      </w:r>
      <w:r w:rsidR="00701B1B" w:rsidRPr="007A6770">
        <w:rPr>
          <w:rFonts w:ascii="Arial" w:hAnsi="Arial" w:cs="Arial"/>
          <w:sz w:val="24"/>
          <w:szCs w:val="24"/>
        </w:rPr>
        <w:t xml:space="preserve">la complejidad </w:t>
      </w:r>
      <w:r w:rsidR="009E3508" w:rsidRPr="007A6770">
        <w:rPr>
          <w:rFonts w:ascii="Arial" w:hAnsi="Arial" w:cs="Arial"/>
          <w:sz w:val="24"/>
          <w:szCs w:val="24"/>
        </w:rPr>
        <w:t xml:space="preserve">de los procesos, </w:t>
      </w:r>
      <w:r w:rsidR="002F3AE8" w:rsidRPr="007A6770">
        <w:rPr>
          <w:rFonts w:ascii="Arial" w:hAnsi="Arial" w:cs="Arial"/>
          <w:sz w:val="24"/>
          <w:szCs w:val="24"/>
        </w:rPr>
        <w:t xml:space="preserve">articulando </w:t>
      </w:r>
      <w:r w:rsidR="00756E4F" w:rsidRPr="007A6770">
        <w:rPr>
          <w:rFonts w:ascii="Arial" w:hAnsi="Arial" w:cs="Arial"/>
          <w:sz w:val="24"/>
          <w:szCs w:val="24"/>
        </w:rPr>
        <w:t xml:space="preserve">el sentir, </w:t>
      </w:r>
      <w:r w:rsidR="007F1C75" w:rsidRPr="007A6770">
        <w:rPr>
          <w:rFonts w:ascii="Arial" w:hAnsi="Arial" w:cs="Arial"/>
          <w:sz w:val="24"/>
          <w:szCs w:val="24"/>
        </w:rPr>
        <w:t xml:space="preserve">el </w:t>
      </w:r>
      <w:r w:rsidR="00756E4F" w:rsidRPr="007A6770">
        <w:rPr>
          <w:rFonts w:ascii="Arial" w:hAnsi="Arial" w:cs="Arial"/>
          <w:sz w:val="24"/>
          <w:szCs w:val="24"/>
        </w:rPr>
        <w:t xml:space="preserve">pensar y </w:t>
      </w:r>
      <w:r w:rsidR="007F1C75" w:rsidRPr="007A6770">
        <w:rPr>
          <w:rFonts w:ascii="Arial" w:hAnsi="Arial" w:cs="Arial"/>
          <w:sz w:val="24"/>
          <w:szCs w:val="24"/>
        </w:rPr>
        <w:t xml:space="preserve">el </w:t>
      </w:r>
      <w:r w:rsidR="00756E4F" w:rsidRPr="007A6770">
        <w:rPr>
          <w:rFonts w:ascii="Arial" w:hAnsi="Arial" w:cs="Arial"/>
          <w:sz w:val="24"/>
          <w:szCs w:val="24"/>
        </w:rPr>
        <w:t>hacer</w:t>
      </w:r>
      <w:r w:rsidR="00F72E0B" w:rsidRPr="007A6770">
        <w:rPr>
          <w:rFonts w:ascii="Arial" w:hAnsi="Arial" w:cs="Arial"/>
          <w:sz w:val="24"/>
          <w:szCs w:val="24"/>
        </w:rPr>
        <w:t xml:space="preserve">, </w:t>
      </w:r>
      <w:r w:rsidR="002641C2" w:rsidRPr="007A6770">
        <w:rPr>
          <w:rFonts w:ascii="Arial" w:hAnsi="Arial" w:cs="Arial"/>
          <w:sz w:val="24"/>
          <w:szCs w:val="24"/>
        </w:rPr>
        <w:t xml:space="preserve">así que se </w:t>
      </w:r>
      <w:r w:rsidR="00F72E0B" w:rsidRPr="007A6770">
        <w:rPr>
          <w:rFonts w:ascii="Arial" w:hAnsi="Arial" w:cs="Arial"/>
          <w:sz w:val="24"/>
          <w:szCs w:val="24"/>
        </w:rPr>
        <w:t>suscitan</w:t>
      </w:r>
      <w:r w:rsidR="00CA0B78">
        <w:rPr>
          <w:rFonts w:ascii="Arial" w:hAnsi="Arial" w:cs="Arial"/>
          <w:sz w:val="24"/>
          <w:szCs w:val="24"/>
        </w:rPr>
        <w:t xml:space="preserve"> </w:t>
      </w:r>
      <w:r w:rsidR="00F72E0B" w:rsidRPr="007A6770">
        <w:rPr>
          <w:rFonts w:ascii="Arial" w:hAnsi="Arial" w:cs="Arial"/>
          <w:sz w:val="24"/>
          <w:szCs w:val="24"/>
        </w:rPr>
        <w:t>competencias en su talento human</w:t>
      </w:r>
      <w:r w:rsidR="00701B1B" w:rsidRPr="007A6770">
        <w:rPr>
          <w:rFonts w:ascii="Arial" w:hAnsi="Arial" w:cs="Arial"/>
          <w:sz w:val="24"/>
          <w:szCs w:val="24"/>
        </w:rPr>
        <w:t>o</w:t>
      </w:r>
      <w:r w:rsidR="004625E9" w:rsidRPr="007A6770">
        <w:rPr>
          <w:rFonts w:ascii="Arial" w:hAnsi="Arial" w:cs="Arial"/>
          <w:sz w:val="24"/>
          <w:szCs w:val="24"/>
        </w:rPr>
        <w:t>, enriquecen y mejoran</w:t>
      </w:r>
      <w:r w:rsidR="00CA0B78">
        <w:rPr>
          <w:rFonts w:ascii="Arial" w:hAnsi="Arial" w:cs="Arial"/>
          <w:sz w:val="24"/>
          <w:szCs w:val="24"/>
        </w:rPr>
        <w:t xml:space="preserve"> </w:t>
      </w:r>
      <w:r w:rsidR="00A96585" w:rsidRPr="007A6770">
        <w:rPr>
          <w:rFonts w:ascii="Arial" w:hAnsi="Arial" w:cs="Arial"/>
          <w:sz w:val="24"/>
          <w:szCs w:val="24"/>
        </w:rPr>
        <w:t>las</w:t>
      </w:r>
      <w:r w:rsidR="00595653" w:rsidRPr="007A6770">
        <w:rPr>
          <w:rFonts w:ascii="Arial" w:hAnsi="Arial" w:cs="Arial"/>
          <w:sz w:val="24"/>
          <w:szCs w:val="24"/>
        </w:rPr>
        <w:t xml:space="preserve"> funciones </w:t>
      </w:r>
      <w:r w:rsidR="00C839BE" w:rsidRPr="007A6770">
        <w:rPr>
          <w:rFonts w:ascii="Arial" w:hAnsi="Arial" w:cs="Arial"/>
          <w:sz w:val="24"/>
          <w:szCs w:val="24"/>
        </w:rPr>
        <w:t xml:space="preserve">militares y </w:t>
      </w:r>
      <w:r w:rsidR="00595653" w:rsidRPr="007A6770">
        <w:rPr>
          <w:rFonts w:ascii="Arial" w:hAnsi="Arial" w:cs="Arial"/>
          <w:sz w:val="24"/>
          <w:szCs w:val="24"/>
        </w:rPr>
        <w:t xml:space="preserve">no militares de vital importancia </w:t>
      </w:r>
      <w:r w:rsidR="00235FA3" w:rsidRPr="007A6770">
        <w:rPr>
          <w:rFonts w:ascii="Arial" w:hAnsi="Arial" w:cs="Arial"/>
          <w:sz w:val="24"/>
          <w:szCs w:val="24"/>
        </w:rPr>
        <w:t>para Colombia</w:t>
      </w:r>
      <w:r w:rsidR="002B77FD" w:rsidRPr="007A6770">
        <w:rPr>
          <w:rFonts w:ascii="Arial" w:hAnsi="Arial" w:cs="Arial"/>
          <w:sz w:val="24"/>
          <w:szCs w:val="24"/>
        </w:rPr>
        <w:t xml:space="preserve">, </w:t>
      </w:r>
      <w:r w:rsidR="00474801" w:rsidRPr="007A6770">
        <w:rPr>
          <w:rFonts w:ascii="Arial" w:hAnsi="Arial" w:cs="Arial"/>
          <w:sz w:val="24"/>
          <w:szCs w:val="24"/>
        </w:rPr>
        <w:t>se re</w:t>
      </w:r>
      <w:r w:rsidR="00595653" w:rsidRPr="007A6770">
        <w:rPr>
          <w:rFonts w:ascii="Arial" w:hAnsi="Arial" w:cs="Arial"/>
          <w:sz w:val="24"/>
          <w:szCs w:val="24"/>
        </w:rPr>
        <w:t xml:space="preserve">conoce </w:t>
      </w:r>
      <w:r w:rsidR="00362142" w:rsidRPr="007A6770">
        <w:rPr>
          <w:rFonts w:ascii="Arial" w:hAnsi="Arial" w:cs="Arial"/>
          <w:sz w:val="24"/>
          <w:szCs w:val="24"/>
        </w:rPr>
        <w:t>la oportunidad</w:t>
      </w:r>
      <w:r w:rsidR="002B77FD" w:rsidRPr="007A6770">
        <w:rPr>
          <w:rFonts w:ascii="Arial" w:hAnsi="Arial" w:cs="Arial"/>
          <w:sz w:val="24"/>
          <w:szCs w:val="24"/>
        </w:rPr>
        <w:t xml:space="preserve"> y</w:t>
      </w:r>
      <w:r w:rsidR="00CA0B78">
        <w:rPr>
          <w:rFonts w:ascii="Arial" w:hAnsi="Arial" w:cs="Arial"/>
          <w:sz w:val="24"/>
          <w:szCs w:val="24"/>
        </w:rPr>
        <w:t xml:space="preserve"> </w:t>
      </w:r>
      <w:r w:rsidR="002B77FD" w:rsidRPr="007A6770">
        <w:rPr>
          <w:rFonts w:ascii="Arial" w:hAnsi="Arial" w:cs="Arial"/>
          <w:sz w:val="24"/>
          <w:szCs w:val="24"/>
        </w:rPr>
        <w:t xml:space="preserve">la </w:t>
      </w:r>
      <w:r w:rsidR="00595653" w:rsidRPr="007A6770">
        <w:rPr>
          <w:rFonts w:ascii="Arial" w:hAnsi="Arial" w:cs="Arial"/>
          <w:sz w:val="24"/>
          <w:szCs w:val="24"/>
        </w:rPr>
        <w:t xml:space="preserve">responsabilidad de los </w:t>
      </w:r>
      <w:r w:rsidR="008B0C27" w:rsidRPr="007A6770">
        <w:rPr>
          <w:rFonts w:ascii="Arial" w:hAnsi="Arial" w:cs="Arial"/>
          <w:sz w:val="24"/>
          <w:szCs w:val="24"/>
        </w:rPr>
        <w:t xml:space="preserve">miembros </w:t>
      </w:r>
      <w:r w:rsidR="00595653" w:rsidRPr="007A6770">
        <w:rPr>
          <w:rFonts w:ascii="Arial" w:hAnsi="Arial" w:cs="Arial"/>
          <w:sz w:val="24"/>
          <w:szCs w:val="24"/>
        </w:rPr>
        <w:t xml:space="preserve">competentes estratégicamente. </w:t>
      </w:r>
    </w:p>
    <w:p w:rsidR="00A779AA" w:rsidRDefault="00A779AA" w:rsidP="00347D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F1332" w:rsidRDefault="000F1332" w:rsidP="00347D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10852" w:rsidRPr="007A6770" w:rsidRDefault="00310852" w:rsidP="00347D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63EF8" w:rsidRPr="007A6770" w:rsidRDefault="00163EF8" w:rsidP="00AC6C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es-ES"/>
        </w:rPr>
      </w:pPr>
      <w:bookmarkStart w:id="27" w:name="_Toc359091978"/>
      <w:bookmarkStart w:id="28" w:name="_Toc361382324"/>
      <w:r w:rsidRPr="007A6770">
        <w:rPr>
          <w:rStyle w:val="Ttulo1Car"/>
          <w:rFonts w:ascii="Arial" w:hAnsi="Arial" w:cs="Arial"/>
          <w:color w:val="000000" w:themeColor="text1"/>
          <w:sz w:val="24"/>
          <w:szCs w:val="24"/>
          <w:lang w:eastAsia="es-ES"/>
        </w:rPr>
        <w:t xml:space="preserve">ALTERNATIVA PARA </w:t>
      </w:r>
      <w:r w:rsidRPr="007A6770">
        <w:rPr>
          <w:rStyle w:val="Ttulo1Car"/>
          <w:rFonts w:ascii="Arial" w:hAnsi="Arial" w:cs="Arial"/>
          <w:color w:val="000000" w:themeColor="text1"/>
          <w:sz w:val="24"/>
          <w:szCs w:val="24"/>
        </w:rPr>
        <w:t>OPTIMIZAR EL LIDERAZGO ESTRATÉGICO EN LAS FUERZAS MILITARES DE COLOMBIA DESDE EL ROL DE LA GESTIÓN DEL CONOCIMIENTO</w:t>
      </w:r>
      <w:bookmarkEnd w:id="27"/>
      <w:bookmarkEnd w:id="28"/>
    </w:p>
    <w:p w:rsidR="0019107E" w:rsidRPr="007A6770" w:rsidRDefault="0019107E" w:rsidP="00347D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931004" w:rsidRPr="007A6770" w:rsidRDefault="00C704DF" w:rsidP="00347D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Para facilitar la comprensión </w:t>
      </w:r>
      <w:r w:rsidR="00BD51D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de este momento relacionado con </w:t>
      </w:r>
      <w:r w:rsidR="007C1E75" w:rsidRPr="007A6770">
        <w:rPr>
          <w:rFonts w:ascii="Arial" w:hAnsi="Arial" w:cs="Arial"/>
          <w:sz w:val="24"/>
          <w:szCs w:val="24"/>
          <w:shd w:val="clear" w:color="auto" w:fill="FFFFFF"/>
        </w:rPr>
        <w:t>la alternativa</w:t>
      </w:r>
      <w:r w:rsidR="007C1E75" w:rsidRPr="007A6770">
        <w:rPr>
          <w:rFonts w:ascii="Arial" w:hAnsi="Arial" w:cs="Arial"/>
          <w:sz w:val="24"/>
          <w:szCs w:val="24"/>
          <w:lang w:eastAsia="es-ES"/>
        </w:rPr>
        <w:t xml:space="preserve"> para </w:t>
      </w:r>
      <w:r w:rsidR="007C1E75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optimizar el liderazgo estratégico en las Fuerzas Militares de Colombia desde el rol de la gestión del conocimiento</w:t>
      </w:r>
      <w:r w:rsidR="0076688E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es </w:t>
      </w:r>
      <w:r w:rsidR="00537A1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necesario </w:t>
      </w:r>
      <w:r w:rsidR="007C7E2F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recordar lo </w:t>
      </w:r>
      <w:r w:rsidR="00537A1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que Medina (2010) </w:t>
      </w:r>
      <w:r w:rsidR="0093100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informó </w:t>
      </w:r>
      <w:r w:rsidR="004C286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sobre </w:t>
      </w:r>
      <w:r w:rsidR="0093100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qué es gestión del conocimiento </w:t>
      </w:r>
      <w:r w:rsidR="002A7E26" w:rsidRPr="007A6770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931004" w:rsidRPr="007A6770">
        <w:rPr>
          <w:rFonts w:ascii="Arial" w:hAnsi="Arial" w:cs="Arial"/>
          <w:sz w:val="24"/>
          <w:szCs w:val="24"/>
          <w:shd w:val="clear" w:color="auto" w:fill="FFFFFF"/>
        </w:rPr>
        <w:t>visto desde lo teórico empresarial</w:t>
      </w:r>
      <w:r w:rsidR="002A7E26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CB7C26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y describió que </w:t>
      </w:r>
      <w:r w:rsidR="00300162" w:rsidRPr="007A6770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CB7C26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es </w:t>
      </w:r>
      <w:r w:rsidR="00CB7C26" w:rsidRPr="007A677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una identificación de </w:t>
      </w:r>
      <w:r w:rsidR="000A674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categorías del conocimiento para apoyar </w:t>
      </w:r>
      <w:r w:rsidR="004C554D" w:rsidRPr="007A6770">
        <w:rPr>
          <w:rFonts w:ascii="Arial" w:hAnsi="Arial" w:cs="Arial"/>
          <w:sz w:val="24"/>
          <w:szCs w:val="24"/>
          <w:shd w:val="clear" w:color="auto" w:fill="FFFFFF"/>
        </w:rPr>
        <w:t>la estrategia empresarial g</w:t>
      </w:r>
      <w:r w:rsidR="003330F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lobal, evaluación del estado actual, </w:t>
      </w:r>
      <w:r w:rsidR="00D422C1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del conocimiento institucional y transformación </w:t>
      </w:r>
      <w:r w:rsidR="00F62A5B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de la base </w:t>
      </w:r>
      <w:r w:rsidR="00DB19A4" w:rsidRPr="007A6770">
        <w:rPr>
          <w:rFonts w:ascii="Arial" w:hAnsi="Arial" w:cs="Arial"/>
          <w:sz w:val="24"/>
          <w:szCs w:val="24"/>
          <w:shd w:val="clear" w:color="auto" w:fill="FFFFFF"/>
        </w:rPr>
        <w:t>del conocimiento actual</w:t>
      </w:r>
      <w:r w:rsidR="0046702F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D3A17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esta </w:t>
      </w:r>
      <w:r w:rsidR="0046702F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definición lleva tácitamente el concepto de </w:t>
      </w:r>
      <w:r w:rsidR="000C1AC5" w:rsidRPr="007A6770">
        <w:rPr>
          <w:rFonts w:ascii="Arial" w:hAnsi="Arial" w:cs="Arial"/>
          <w:sz w:val="24"/>
          <w:szCs w:val="24"/>
          <w:shd w:val="clear" w:color="auto" w:fill="FFFFFF"/>
        </w:rPr>
        <w:t>conocimiento explicito</w:t>
      </w:r>
      <w:r w:rsidR="00AC7878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, entendido como el que se puede transmitir </w:t>
      </w:r>
      <w:r w:rsidR="00BC6DA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mediante el lenguaje formal </w:t>
      </w:r>
      <w:r w:rsidR="00504DF5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y sistemático </w:t>
      </w:r>
      <w:r w:rsidR="009D0525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y el conocimiento </w:t>
      </w:r>
      <w:r w:rsidR="004A50B8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implícito reconocido como el que </w:t>
      </w:r>
      <w:r w:rsidR="00E7703A" w:rsidRPr="007A6770">
        <w:rPr>
          <w:rFonts w:ascii="Arial" w:hAnsi="Arial" w:cs="Arial"/>
          <w:sz w:val="24"/>
          <w:szCs w:val="24"/>
          <w:shd w:val="clear" w:color="auto" w:fill="FFFFFF"/>
        </w:rPr>
        <w:t>reside en la mente del talento humano y se caracteriza por su complejidad para ser codificado, formalizado y transmitido</w:t>
      </w:r>
      <w:r w:rsidR="00FD64A7" w:rsidRPr="007A6770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E7703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4A50B8" w:rsidRPr="007A6770" w:rsidRDefault="004A50B8" w:rsidP="00347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3F6384" w:rsidRPr="007A6770" w:rsidRDefault="009366A3" w:rsidP="00347D6E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</w:rPr>
        <w:t>En este sentido</w:t>
      </w:r>
      <w:r w:rsidR="007A3858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y con base en información antes expuesta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5BFF" w:rsidRPr="007A6770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FD7C06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preciso </w:t>
      </w:r>
      <w:r w:rsidR="006C41D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referirse </w:t>
      </w:r>
      <w:r w:rsidR="000E5870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3F6384" w:rsidRPr="007A6770">
        <w:rPr>
          <w:rFonts w:ascii="Arial" w:hAnsi="Arial" w:cs="Arial"/>
          <w:sz w:val="24"/>
          <w:szCs w:val="24"/>
          <w:shd w:val="clear" w:color="auto" w:fill="FFFFFF"/>
        </w:rPr>
        <w:t>la condición</w:t>
      </w:r>
      <w:r w:rsidR="005917B6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y el cumplimiento de </w:t>
      </w:r>
      <w:r w:rsidR="00EE6D00" w:rsidRPr="007A6770">
        <w:rPr>
          <w:rFonts w:ascii="Arial" w:hAnsi="Arial" w:cs="Arial"/>
          <w:sz w:val="24"/>
          <w:szCs w:val="24"/>
          <w:shd w:val="clear" w:color="auto" w:fill="FFFFFF"/>
        </w:rPr>
        <w:t>las</w:t>
      </w:r>
      <w:r w:rsidR="005917B6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funciones</w:t>
      </w:r>
      <w:r w:rsidR="003F638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del talento humano que conforman las </w:t>
      </w:r>
      <w:r w:rsidR="00557147" w:rsidRPr="007A6770">
        <w:rPr>
          <w:rFonts w:ascii="Arial" w:hAnsi="Arial" w:cs="Arial"/>
          <w:sz w:val="24"/>
          <w:szCs w:val="24"/>
          <w:shd w:val="clear" w:color="auto" w:fill="FFFFFF"/>
        </w:rPr>
        <w:t>Fuerzas Militares de Colombia</w:t>
      </w:r>
      <w:r w:rsidR="00EB3AB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, ya que </w:t>
      </w:r>
      <w:r w:rsidR="003F6384" w:rsidRPr="007A6770">
        <w:rPr>
          <w:rFonts w:ascii="Arial" w:hAnsi="Arial" w:cs="Arial"/>
          <w:sz w:val="24"/>
          <w:szCs w:val="24"/>
          <w:shd w:val="clear" w:color="auto" w:fill="FFFFFF"/>
        </w:rPr>
        <w:t>incluye</w:t>
      </w:r>
      <w:r w:rsidR="00194A81" w:rsidRPr="007A6770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3F638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el hecho de empuñar armas de la Patria para salvaguardar su integridad, la soberanía Colombiana de amenazas y en caso necesario preservar el orden interno</w:t>
      </w:r>
      <w:r w:rsidR="00C572C6" w:rsidRPr="007A6770">
        <w:rPr>
          <w:rFonts w:ascii="Arial" w:hAnsi="Arial" w:cs="Arial"/>
          <w:sz w:val="24"/>
          <w:szCs w:val="24"/>
          <w:shd w:val="clear" w:color="auto" w:fill="FFFFFF"/>
        </w:rPr>
        <w:t>, generando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72C6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una discusión sobre </w:t>
      </w:r>
      <w:r w:rsidR="003F6384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sí es un profesional o no, </w:t>
      </w:r>
      <w:r w:rsidR="00037F91" w:rsidRPr="007A6770">
        <w:rPr>
          <w:rFonts w:ascii="Arial" w:hAnsi="Arial" w:cs="Arial"/>
          <w:color w:val="000000"/>
          <w:sz w:val="24"/>
          <w:szCs w:val="24"/>
          <w:lang w:eastAsia="es-ES"/>
        </w:rPr>
        <w:t>mucho más</w:t>
      </w:r>
      <w:r w:rsidR="000A353B" w:rsidRPr="007A6770">
        <w:rPr>
          <w:rFonts w:ascii="Arial" w:hAnsi="Arial" w:cs="Arial"/>
          <w:color w:val="000000"/>
          <w:sz w:val="24"/>
          <w:szCs w:val="24"/>
          <w:lang w:eastAsia="es-ES"/>
        </w:rPr>
        <w:t>,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3F6384" w:rsidRPr="007A6770">
        <w:rPr>
          <w:rFonts w:ascii="Arial" w:hAnsi="Arial" w:cs="Arial"/>
          <w:color w:val="000000"/>
          <w:sz w:val="24"/>
          <w:szCs w:val="24"/>
          <w:lang w:eastAsia="es-ES"/>
        </w:rPr>
        <w:t>sí se refiere al cuerpo de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3F6384" w:rsidRPr="007A6770">
        <w:rPr>
          <w:rFonts w:ascii="Arial" w:hAnsi="Arial" w:cs="Arial"/>
          <w:color w:val="000000"/>
          <w:sz w:val="24"/>
          <w:szCs w:val="24"/>
          <w:lang w:eastAsia="es-ES"/>
        </w:rPr>
        <w:t>Oficiales, cuya preparación y permanencia les lleva a ser los máximos exponentes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3F6384" w:rsidRPr="007A6770">
        <w:rPr>
          <w:rFonts w:ascii="Arial" w:hAnsi="Arial" w:cs="Arial"/>
          <w:color w:val="000000"/>
          <w:sz w:val="24"/>
          <w:szCs w:val="24"/>
          <w:lang w:eastAsia="es-ES"/>
        </w:rPr>
        <w:t>de la organización militar.</w:t>
      </w:r>
    </w:p>
    <w:p w:rsidR="0019107E" w:rsidRPr="007A6770" w:rsidRDefault="0019107E" w:rsidP="00347D6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3F6384" w:rsidRPr="007A6770" w:rsidRDefault="003F6384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Para </w:t>
      </w:r>
      <w:r w:rsidR="00591E0E" w:rsidRPr="007A6770">
        <w:rPr>
          <w:rFonts w:ascii="Arial" w:hAnsi="Arial" w:cs="Arial"/>
          <w:color w:val="000000"/>
          <w:sz w:val="24"/>
          <w:szCs w:val="24"/>
          <w:lang w:eastAsia="es-ES"/>
        </w:rPr>
        <w:t>entender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la discusión sobre el profesionalismo del cuerpo de Oficiales antes mencionado, es necesario conocer razones doctrinales que las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Fuerzas Militares tienen establecidas organizacionalmente</w:t>
      </w:r>
      <w:r w:rsidR="002817C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r w:rsidR="00570708">
        <w:rPr>
          <w:rFonts w:ascii="Arial" w:hAnsi="Arial" w:cs="Arial"/>
          <w:color w:val="000000"/>
          <w:sz w:val="24"/>
          <w:szCs w:val="24"/>
          <w:lang w:eastAsia="es-ES"/>
        </w:rPr>
        <w:t>con las cuales e</w:t>
      </w:r>
      <w:r w:rsidR="002817C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l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líder militar debe estar caracterizado de una manera </w:t>
      </w:r>
      <w:r w:rsidR="000A0582" w:rsidRPr="007A6770">
        <w:rPr>
          <w:rFonts w:ascii="Arial" w:hAnsi="Arial" w:cs="Arial"/>
          <w:color w:val="000000"/>
          <w:sz w:val="24"/>
          <w:szCs w:val="24"/>
          <w:lang w:eastAsia="es-ES"/>
        </w:rPr>
        <w:t>propia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, con base </w:t>
      </w:r>
      <w:r w:rsidR="007A0A4B" w:rsidRPr="007A6770">
        <w:rPr>
          <w:rFonts w:ascii="Arial" w:hAnsi="Arial" w:cs="Arial"/>
          <w:color w:val="000000"/>
          <w:sz w:val="24"/>
          <w:szCs w:val="24"/>
          <w:lang w:eastAsia="es-ES"/>
        </w:rPr>
        <w:t>en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funciones específicas que impone su trabajo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274A60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y que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su rol como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líder se construye 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a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partir de cualidades personales, por medio de la educación y el entrenamiento para obtener talento humano con capacidades y habilidades de dirección, comando o guía de grupo o de actividades. </w:t>
      </w:r>
    </w:p>
    <w:p w:rsidR="003F6384" w:rsidRPr="007A6770" w:rsidRDefault="003F6384" w:rsidP="00347D6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A3F2F" w:rsidRPr="007A6770" w:rsidRDefault="00D60BD8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En este orden de ideas, a juicio de la autora del presente ensay</w:t>
      </w:r>
      <w:r w:rsidR="00F05B02" w:rsidRPr="007A6770">
        <w:rPr>
          <w:rFonts w:ascii="Arial" w:hAnsi="Arial" w:cs="Arial"/>
          <w:color w:val="000000"/>
          <w:sz w:val="24"/>
          <w:szCs w:val="24"/>
          <w:lang w:eastAsia="es-ES"/>
        </w:rPr>
        <w:t>o</w:t>
      </w:r>
      <w:r w:rsidR="0041494C" w:rsidRPr="007A6770">
        <w:rPr>
          <w:rFonts w:ascii="Arial" w:hAnsi="Arial" w:cs="Arial"/>
          <w:color w:val="000000"/>
          <w:sz w:val="24"/>
          <w:szCs w:val="24"/>
          <w:lang w:eastAsia="es-ES"/>
        </w:rPr>
        <w:t>,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C36799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el rol del liderazgo estratégico en las </w:t>
      </w:r>
      <w:r w:rsidR="00FE0A34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Fuerzas Militares </w:t>
      </w:r>
      <w:r w:rsidR="00C36799" w:rsidRPr="007A6770">
        <w:rPr>
          <w:rFonts w:ascii="Arial" w:hAnsi="Arial" w:cs="Arial"/>
          <w:color w:val="000000"/>
          <w:sz w:val="24"/>
          <w:szCs w:val="24"/>
          <w:lang w:eastAsia="es-ES"/>
        </w:rPr>
        <w:t>de Colombia</w:t>
      </w:r>
      <w:r w:rsidR="005B6B68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r w:rsidR="00F018A8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donde se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forma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y</w:t>
      </w:r>
      <w:r w:rsidR="0041494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entrena</w:t>
      </w:r>
      <w:r w:rsidR="009D0578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al talento humano </w:t>
      </w:r>
      <w:r w:rsidR="00855F2E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para </w:t>
      </w:r>
      <w:r w:rsidR="00434388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obtener las mejores capacidades y habilidades </w:t>
      </w:r>
      <w:r w:rsidR="000F0BD8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y lograr </w:t>
      </w:r>
      <w:r w:rsidR="00344720" w:rsidRPr="007A6770">
        <w:rPr>
          <w:rFonts w:ascii="Arial" w:hAnsi="Arial" w:cs="Arial"/>
          <w:color w:val="000000"/>
          <w:sz w:val="24"/>
          <w:szCs w:val="24"/>
          <w:lang w:eastAsia="es-ES"/>
        </w:rPr>
        <w:t>cumpl</w:t>
      </w:r>
      <w:r w:rsidR="00412D01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ir </w:t>
      </w:r>
      <w:r w:rsidR="006158EA" w:rsidRPr="007A6770">
        <w:rPr>
          <w:rFonts w:ascii="Arial" w:hAnsi="Arial" w:cs="Arial"/>
          <w:color w:val="000000"/>
          <w:sz w:val="24"/>
          <w:szCs w:val="24"/>
          <w:lang w:eastAsia="es-ES"/>
        </w:rPr>
        <w:t>su misión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7938D8" w:rsidRPr="007A6770">
        <w:rPr>
          <w:rFonts w:ascii="Arial" w:hAnsi="Arial" w:cs="Arial"/>
          <w:color w:val="000000"/>
          <w:sz w:val="24"/>
          <w:szCs w:val="24"/>
          <w:lang w:eastAsia="es-ES"/>
        </w:rPr>
        <w:t>desde la visión</w:t>
      </w:r>
      <w:r w:rsidR="003256F6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de jerarquías </w:t>
      </w:r>
      <w:r w:rsidR="006B05F5" w:rsidRPr="007A6770">
        <w:rPr>
          <w:rFonts w:ascii="Arial" w:hAnsi="Arial" w:cs="Arial"/>
          <w:color w:val="000000"/>
          <w:sz w:val="24"/>
          <w:szCs w:val="24"/>
          <w:lang w:eastAsia="es-ES"/>
        </w:rPr>
        <w:t>y líneas de mand</w:t>
      </w:r>
      <w:r w:rsidR="0012398E" w:rsidRPr="007A6770">
        <w:rPr>
          <w:rFonts w:ascii="Arial" w:hAnsi="Arial" w:cs="Arial"/>
          <w:color w:val="000000"/>
          <w:sz w:val="24"/>
          <w:szCs w:val="24"/>
          <w:lang w:eastAsia="es-ES"/>
        </w:rPr>
        <w:t>o</w:t>
      </w:r>
      <w:r w:rsidR="008A6698">
        <w:rPr>
          <w:rFonts w:ascii="Arial" w:hAnsi="Arial" w:cs="Arial"/>
          <w:color w:val="000000"/>
          <w:sz w:val="24"/>
          <w:szCs w:val="24"/>
          <w:lang w:eastAsia="es-ES"/>
        </w:rPr>
        <w:t>,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8B0769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debe </w:t>
      </w:r>
      <w:r w:rsidR="0037529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continuar </w:t>
      </w:r>
      <w:r w:rsidR="00197452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perfeccionándose </w:t>
      </w:r>
      <w:r w:rsidR="00B537A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con </w:t>
      </w:r>
      <w:r w:rsidR="00FC5E57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un </w:t>
      </w:r>
      <w:r w:rsidR="00B537A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accionar </w:t>
      </w:r>
      <w:r w:rsidR="00166F36" w:rsidRPr="007A6770">
        <w:rPr>
          <w:rFonts w:ascii="Arial" w:hAnsi="Arial" w:cs="Arial"/>
          <w:color w:val="000000"/>
          <w:sz w:val="24"/>
          <w:szCs w:val="24"/>
          <w:lang w:eastAsia="es-ES"/>
        </w:rPr>
        <w:t>más humano</w:t>
      </w:r>
      <w:r w:rsidR="00AC5A0F" w:rsidRPr="007A6770">
        <w:rPr>
          <w:rFonts w:ascii="Arial" w:hAnsi="Arial" w:cs="Arial"/>
          <w:color w:val="000000"/>
          <w:sz w:val="24"/>
          <w:szCs w:val="24"/>
          <w:lang w:eastAsia="es-ES"/>
        </w:rPr>
        <w:t>, tal como lo hace el</w:t>
      </w:r>
      <w:r w:rsidR="00CF22CE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Grupo A</w:t>
      </w:r>
      <w:r w:rsidR="007404C5" w:rsidRPr="007A6770">
        <w:rPr>
          <w:rFonts w:ascii="Arial" w:hAnsi="Arial" w:cs="Arial"/>
          <w:color w:val="000000"/>
          <w:sz w:val="24"/>
          <w:szCs w:val="24"/>
          <w:lang w:eastAsia="es-ES"/>
        </w:rPr>
        <w:t>sesor de la C</w:t>
      </w:r>
      <w:r w:rsidR="00CF22CE" w:rsidRPr="007A6770">
        <w:rPr>
          <w:rFonts w:ascii="Arial" w:hAnsi="Arial" w:cs="Arial"/>
          <w:color w:val="000000"/>
          <w:sz w:val="24"/>
          <w:szCs w:val="24"/>
          <w:lang w:eastAsia="es-ES"/>
        </w:rPr>
        <w:t>ampaña</w:t>
      </w:r>
      <w:r w:rsidR="007D2431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- GAC </w:t>
      </w:r>
      <w:r w:rsidR="00733014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encargado </w:t>
      </w:r>
      <w:r w:rsidR="00000EA5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de </w:t>
      </w:r>
      <w:r w:rsidR="007D2431" w:rsidRPr="007A6770">
        <w:rPr>
          <w:rFonts w:ascii="Arial" w:hAnsi="Arial" w:cs="Arial"/>
          <w:color w:val="000000"/>
          <w:sz w:val="24"/>
          <w:szCs w:val="24"/>
          <w:lang w:eastAsia="es-ES"/>
        </w:rPr>
        <w:t>asesora</w:t>
      </w:r>
      <w:r w:rsidR="00000EA5" w:rsidRPr="007A6770">
        <w:rPr>
          <w:rFonts w:ascii="Arial" w:hAnsi="Arial" w:cs="Arial"/>
          <w:color w:val="000000"/>
          <w:sz w:val="24"/>
          <w:szCs w:val="24"/>
          <w:lang w:eastAsia="es-ES"/>
        </w:rPr>
        <w:t>r</w:t>
      </w:r>
      <w:r w:rsidR="007D2431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al Señor Ministro de la Defensa, Viceministro para las Políticas </w:t>
      </w:r>
      <w:r w:rsidR="007D2431" w:rsidRPr="007A6770">
        <w:rPr>
          <w:rFonts w:ascii="Arial" w:hAnsi="Arial" w:cs="Arial"/>
          <w:color w:val="000000"/>
          <w:sz w:val="24"/>
          <w:szCs w:val="24"/>
          <w:lang w:eastAsia="es-ES"/>
        </w:rPr>
        <w:lastRenderedPageBreak/>
        <w:t xml:space="preserve">y Asuntos Internacionales del Ministerio de Defensa, Comandante General de la Fuerzas Militares, Comandantes de Fuerza, Comandantes de las Divisiones y Fuerzas de Tarea en el seguimiento al cumplimiento de las </w:t>
      </w:r>
      <w:r w:rsidR="008210EA" w:rsidRPr="007A6770">
        <w:rPr>
          <w:rFonts w:ascii="Arial" w:hAnsi="Arial" w:cs="Arial"/>
          <w:color w:val="000000"/>
          <w:sz w:val="24"/>
          <w:szCs w:val="24"/>
          <w:lang w:eastAsia="es-ES"/>
        </w:rPr>
        <w:t>Políticas</w:t>
      </w:r>
      <w:r w:rsidR="007D2431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en cuatro estrategias: Desmovilización y Prevención de Reclutamiento, Acción Integral y </w:t>
      </w:r>
      <w:r w:rsidR="00742C89" w:rsidRPr="007A6770">
        <w:rPr>
          <w:rFonts w:ascii="Arial" w:hAnsi="Arial" w:cs="Arial"/>
          <w:color w:val="000000"/>
          <w:sz w:val="24"/>
          <w:szCs w:val="24"/>
          <w:lang w:eastAsia="es-ES"/>
        </w:rPr>
        <w:t>Consolidación</w:t>
      </w:r>
      <w:r w:rsidR="007D2431" w:rsidRPr="007A6770">
        <w:rPr>
          <w:rFonts w:ascii="Arial" w:hAnsi="Arial" w:cs="Arial"/>
          <w:color w:val="000000"/>
          <w:sz w:val="24"/>
          <w:szCs w:val="24"/>
          <w:lang w:eastAsia="es-ES"/>
        </w:rPr>
        <w:t>, Comunicación Estratégica y Asesoría Legal, como función central del esfuerzo no cinético d</w:t>
      </w:r>
      <w:r w:rsidR="00380732" w:rsidRPr="007A6770">
        <w:rPr>
          <w:rFonts w:ascii="Arial" w:hAnsi="Arial" w:cs="Arial"/>
          <w:color w:val="000000"/>
          <w:sz w:val="24"/>
          <w:szCs w:val="24"/>
          <w:lang w:eastAsia="es-ES"/>
        </w:rPr>
        <w:t>e la Campaña Contra Insurgente</w:t>
      </w:r>
      <w:r w:rsidR="00E215B8" w:rsidRPr="007A6770">
        <w:rPr>
          <w:rFonts w:ascii="Arial" w:hAnsi="Arial" w:cs="Arial"/>
          <w:color w:val="000000"/>
          <w:sz w:val="24"/>
          <w:szCs w:val="24"/>
          <w:lang w:eastAsia="es-ES"/>
        </w:rPr>
        <w:t>; ya</w:t>
      </w:r>
      <w:r w:rsidR="00966C92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que </w:t>
      </w:r>
      <w:r w:rsidR="00FA209D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está </w:t>
      </w:r>
      <w:r w:rsidR="00BE781F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desarrollando actividades de acercamiento y trabajo directo </w:t>
      </w:r>
      <w:r w:rsidR="00EA3D0D" w:rsidRPr="007A6770">
        <w:rPr>
          <w:rFonts w:ascii="Arial" w:hAnsi="Arial" w:cs="Arial"/>
          <w:color w:val="000000"/>
          <w:sz w:val="24"/>
          <w:szCs w:val="24"/>
          <w:lang w:eastAsia="es-ES"/>
        </w:rPr>
        <w:t>entre las entidades del Estado Colombiano del orden nacional</w:t>
      </w:r>
      <w:r w:rsidR="0081505D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r w:rsidR="00EA3D0D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territorial (municipios </w:t>
      </w:r>
      <w:r w:rsidR="0081505D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y </w:t>
      </w:r>
      <w:r w:rsidR="00EA3D0D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departamentos) </w:t>
      </w:r>
      <w:r w:rsidR="0081505D" w:rsidRPr="007A6770">
        <w:rPr>
          <w:rFonts w:ascii="Arial" w:hAnsi="Arial" w:cs="Arial"/>
          <w:color w:val="000000"/>
          <w:sz w:val="24"/>
          <w:szCs w:val="24"/>
          <w:lang w:eastAsia="es-ES"/>
        </w:rPr>
        <w:t>y por su puesto con las comunidades</w:t>
      </w:r>
      <w:r w:rsidR="005A66D6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r w:rsidR="003727EB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permitiendo </w:t>
      </w:r>
      <w:r w:rsidR="00C821F3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dos </w:t>
      </w:r>
      <w:r w:rsidR="00CE71E5" w:rsidRPr="007A6770">
        <w:rPr>
          <w:rFonts w:ascii="Arial" w:hAnsi="Arial" w:cs="Arial"/>
          <w:color w:val="000000"/>
          <w:sz w:val="24"/>
          <w:szCs w:val="24"/>
          <w:lang w:eastAsia="es-ES"/>
        </w:rPr>
        <w:t>avances</w:t>
      </w:r>
      <w:r w:rsidR="00C821F3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: </w:t>
      </w:r>
    </w:p>
    <w:p w:rsidR="0019107E" w:rsidRPr="007A6770" w:rsidRDefault="0019107E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1A3F2F" w:rsidRDefault="006029AD" w:rsidP="00347D6E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Desarroll</w:t>
      </w:r>
      <w:r w:rsidR="00FC26DE">
        <w:rPr>
          <w:rFonts w:ascii="Arial" w:hAnsi="Arial" w:cs="Arial"/>
          <w:color w:val="000000"/>
          <w:sz w:val="24"/>
          <w:szCs w:val="24"/>
          <w:lang w:eastAsia="es-ES"/>
        </w:rPr>
        <w:t>o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r w:rsidR="00AC6FE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actividades a partir de las necesidades de las </w:t>
      </w:r>
      <w:r w:rsidR="00CA0B78" w:rsidRPr="007A6770">
        <w:rPr>
          <w:rFonts w:ascii="Arial" w:hAnsi="Arial" w:cs="Arial"/>
          <w:color w:val="000000"/>
          <w:sz w:val="24"/>
          <w:szCs w:val="24"/>
          <w:lang w:eastAsia="es-ES"/>
        </w:rPr>
        <w:t>comunidad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>e</w:t>
      </w:r>
      <w:r w:rsidR="00CA0B78" w:rsidRPr="007A6770">
        <w:rPr>
          <w:rFonts w:ascii="Arial" w:hAnsi="Arial" w:cs="Arial"/>
          <w:color w:val="000000"/>
          <w:sz w:val="24"/>
          <w:szCs w:val="24"/>
          <w:lang w:eastAsia="es-ES"/>
        </w:rPr>
        <w:t>s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D60884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donde están presentes </w:t>
      </w:r>
      <w:r w:rsidR="00377FB0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y rompiendo el paradigma que su </w:t>
      </w:r>
      <w:r w:rsidR="00EF288A" w:rsidRPr="007A6770">
        <w:rPr>
          <w:rFonts w:ascii="Arial" w:hAnsi="Arial" w:cs="Arial"/>
          <w:color w:val="000000"/>
          <w:sz w:val="24"/>
          <w:szCs w:val="24"/>
          <w:lang w:eastAsia="es-ES"/>
        </w:rPr>
        <w:t>función relacionada con el aporte al país es</w:t>
      </w:r>
      <w:r w:rsidR="00D7441D" w:rsidRPr="007A6770">
        <w:rPr>
          <w:rFonts w:ascii="Arial" w:hAnsi="Arial" w:cs="Arial"/>
          <w:color w:val="000000"/>
          <w:sz w:val="24"/>
          <w:szCs w:val="24"/>
          <w:lang w:eastAsia="es-ES"/>
        </w:rPr>
        <w:t>tá basada</w:t>
      </w:r>
      <w:r w:rsidR="00EF288A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 en la empuñadura de armas</w:t>
      </w:r>
      <w:r w:rsidR="00AC6FE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</w:p>
    <w:p w:rsidR="00621F0B" w:rsidRPr="00621F0B" w:rsidRDefault="00621F0B" w:rsidP="00621F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AB6DD6" w:rsidRPr="007A6770" w:rsidRDefault="00F93E8C" w:rsidP="00347D6E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A</w:t>
      </w:r>
      <w:r w:rsidR="00C04DFB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rticulación directa de las Fuerzas Militares de Colombia </w:t>
      </w:r>
      <w:r w:rsidR="001D483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con otras entidades del Estado Colombiano para </w:t>
      </w:r>
      <w:r w:rsidR="00F073B6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facilitar la implementación de la oferta institucional a las </w:t>
      </w:r>
      <w:r w:rsidR="00133FFA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comunidades con </w:t>
      </w:r>
      <w:r w:rsidR="00C11B47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las que se relacionan a diario, creando un modelo de </w:t>
      </w:r>
      <w:r w:rsidR="008A25D1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liderazgo </w:t>
      </w:r>
      <w:r w:rsidR="00693FE8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estratégico pero humanizado. </w:t>
      </w:r>
    </w:p>
    <w:p w:rsidR="002E5C1B" w:rsidRPr="007A6770" w:rsidRDefault="002E5C1B" w:rsidP="00347D6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C4EB1" w:rsidRDefault="00B84FC6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lang w:eastAsia="es-ES"/>
        </w:rPr>
      </w:pP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No obstante, los avances antes descritos</w:t>
      </w:r>
      <w:r w:rsidR="00237383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, el liderazgo estratégico de las Fuerzas Militares de Colombia </w:t>
      </w:r>
      <w:r w:rsidR="00763F9C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puede </w:t>
      </w: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ser optimizado</w:t>
      </w:r>
      <w:r w:rsidR="00CA0B78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3F6D83" w:rsidRPr="007A6770">
        <w:rPr>
          <w:rFonts w:ascii="Arial" w:hAnsi="Arial" w:cs="Arial"/>
          <w:color w:val="000000"/>
          <w:sz w:val="24"/>
          <w:szCs w:val="24"/>
          <w:lang w:eastAsia="es-ES"/>
        </w:rPr>
        <w:t>r</w:t>
      </w:r>
      <w:r w:rsidR="00627862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econociendo la</w:t>
      </w:r>
      <w:r w:rsidR="00627862" w:rsidRPr="007A6770">
        <w:rPr>
          <w:rFonts w:ascii="Arial" w:hAnsi="Arial" w:cs="Arial"/>
          <w:sz w:val="24"/>
          <w:szCs w:val="24"/>
          <w:lang w:eastAsia="es-ES"/>
        </w:rPr>
        <w:t xml:space="preserve"> importancia de la articulación de la gestión del conocimiento de su talento humano, el fortalecimiento de la unión y la confianza como estrategia para aumentar las posibilidades de cumplir sus responsabilidades </w:t>
      </w:r>
      <w:r w:rsidR="001A34C4">
        <w:rPr>
          <w:rFonts w:ascii="Arial" w:hAnsi="Arial" w:cs="Arial"/>
          <w:sz w:val="24"/>
          <w:szCs w:val="24"/>
          <w:lang w:eastAsia="es-ES"/>
        </w:rPr>
        <w:t xml:space="preserve">y </w:t>
      </w:r>
      <w:r w:rsidR="00627862" w:rsidRPr="007A6770">
        <w:rPr>
          <w:rFonts w:ascii="Arial" w:hAnsi="Arial" w:cs="Arial"/>
          <w:sz w:val="24"/>
          <w:szCs w:val="24"/>
          <w:lang w:eastAsia="es-ES"/>
        </w:rPr>
        <w:t>capacidades de sus miembros.</w:t>
      </w:r>
    </w:p>
    <w:p w:rsidR="005D316F" w:rsidRPr="007A6770" w:rsidRDefault="005D316F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lang w:eastAsia="es-ES"/>
        </w:rPr>
      </w:pPr>
    </w:p>
    <w:p w:rsidR="00627862" w:rsidRPr="007A6770" w:rsidRDefault="001A602D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lang w:eastAsia="es-ES"/>
        </w:rPr>
      </w:pPr>
      <w:r w:rsidRPr="007A6770">
        <w:rPr>
          <w:rFonts w:ascii="Arial" w:hAnsi="Arial" w:cs="Arial"/>
          <w:sz w:val="24"/>
          <w:szCs w:val="24"/>
          <w:lang w:eastAsia="es-ES"/>
        </w:rPr>
        <w:t xml:space="preserve">Para lograr la </w:t>
      </w:r>
      <w:r w:rsidR="00170EB2" w:rsidRPr="007A6770">
        <w:rPr>
          <w:rFonts w:ascii="Arial" w:hAnsi="Arial" w:cs="Arial"/>
          <w:sz w:val="24"/>
          <w:szCs w:val="24"/>
          <w:lang w:eastAsia="es-ES"/>
        </w:rPr>
        <w:t xml:space="preserve">articulación de los componentes </w:t>
      </w:r>
      <w:r w:rsidR="00025A6E" w:rsidRPr="007A6770">
        <w:rPr>
          <w:rFonts w:ascii="Arial" w:hAnsi="Arial" w:cs="Arial"/>
          <w:sz w:val="24"/>
          <w:szCs w:val="24"/>
          <w:lang w:eastAsia="es-ES"/>
        </w:rPr>
        <w:t>antes mencionados</w:t>
      </w:r>
      <w:r w:rsidR="00F9327E" w:rsidRPr="007A6770">
        <w:rPr>
          <w:rFonts w:ascii="Arial" w:hAnsi="Arial" w:cs="Arial"/>
          <w:sz w:val="24"/>
          <w:szCs w:val="24"/>
          <w:lang w:eastAsia="es-ES"/>
        </w:rPr>
        <w:t xml:space="preserve"> y hacer uso de la gestión del conocimiento </w:t>
      </w:r>
      <w:r w:rsidRPr="007A6770">
        <w:rPr>
          <w:rFonts w:ascii="Arial" w:hAnsi="Arial" w:cs="Arial"/>
          <w:sz w:val="24"/>
          <w:szCs w:val="24"/>
          <w:lang w:eastAsia="es-ES"/>
        </w:rPr>
        <w:t>es necesario</w:t>
      </w:r>
      <w:r w:rsidR="00CA0B7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202642" w:rsidRPr="007A6770">
        <w:rPr>
          <w:rFonts w:ascii="Arial" w:hAnsi="Arial" w:cs="Arial"/>
          <w:sz w:val="24"/>
          <w:szCs w:val="24"/>
          <w:lang w:eastAsia="es-ES"/>
        </w:rPr>
        <w:t xml:space="preserve">realizar estudios sociológicos </w:t>
      </w:r>
      <w:r w:rsidR="00A877F0" w:rsidRPr="007A6770">
        <w:rPr>
          <w:rFonts w:ascii="Arial" w:hAnsi="Arial" w:cs="Arial"/>
          <w:sz w:val="24"/>
          <w:szCs w:val="24"/>
          <w:lang w:eastAsia="es-ES"/>
        </w:rPr>
        <w:t>de cada uno de los miembros de las Fuerzas Militares de Colombia con los cu</w:t>
      </w:r>
      <w:r w:rsidR="00EE0AE9" w:rsidRPr="007A6770">
        <w:rPr>
          <w:rFonts w:ascii="Arial" w:hAnsi="Arial" w:cs="Arial"/>
          <w:sz w:val="24"/>
          <w:szCs w:val="24"/>
          <w:lang w:eastAsia="es-ES"/>
        </w:rPr>
        <w:t>a</w:t>
      </w:r>
      <w:r w:rsidR="00A877F0" w:rsidRPr="007A6770">
        <w:rPr>
          <w:rFonts w:ascii="Arial" w:hAnsi="Arial" w:cs="Arial"/>
          <w:sz w:val="24"/>
          <w:szCs w:val="24"/>
          <w:lang w:eastAsia="es-ES"/>
        </w:rPr>
        <w:t>les se</w:t>
      </w:r>
      <w:r w:rsidR="00CD4A06" w:rsidRPr="007A6770">
        <w:rPr>
          <w:rFonts w:ascii="Arial" w:hAnsi="Arial" w:cs="Arial"/>
          <w:sz w:val="24"/>
          <w:szCs w:val="24"/>
          <w:lang w:eastAsia="es-ES"/>
        </w:rPr>
        <w:t xml:space="preserve"> pueden</w:t>
      </w:r>
      <w:r w:rsidR="00CA0B7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80218B" w:rsidRPr="007A6770">
        <w:rPr>
          <w:rFonts w:ascii="Arial" w:hAnsi="Arial" w:cs="Arial"/>
          <w:sz w:val="24"/>
          <w:szCs w:val="24"/>
          <w:lang w:eastAsia="es-ES"/>
        </w:rPr>
        <w:t xml:space="preserve">reconocer </w:t>
      </w:r>
      <w:r w:rsidR="00554692" w:rsidRPr="007A6770">
        <w:rPr>
          <w:rFonts w:ascii="Arial" w:hAnsi="Arial" w:cs="Arial"/>
          <w:sz w:val="24"/>
          <w:szCs w:val="24"/>
          <w:lang w:eastAsia="es-ES"/>
        </w:rPr>
        <w:t xml:space="preserve">directamente </w:t>
      </w:r>
      <w:r w:rsidR="003B47F8" w:rsidRPr="007A6770">
        <w:rPr>
          <w:rFonts w:ascii="Arial" w:hAnsi="Arial" w:cs="Arial"/>
          <w:sz w:val="24"/>
          <w:szCs w:val="24"/>
          <w:lang w:eastAsia="es-ES"/>
        </w:rPr>
        <w:t xml:space="preserve">condiciones propias </w:t>
      </w:r>
      <w:r w:rsidR="00E15032" w:rsidRPr="007A6770">
        <w:rPr>
          <w:rFonts w:ascii="Arial" w:hAnsi="Arial" w:cs="Arial"/>
          <w:sz w:val="24"/>
          <w:szCs w:val="24"/>
          <w:lang w:eastAsia="es-ES"/>
        </w:rPr>
        <w:t>como seres humanos</w:t>
      </w:r>
      <w:r w:rsidR="009976EC" w:rsidRPr="007A6770">
        <w:rPr>
          <w:rFonts w:ascii="Arial" w:hAnsi="Arial" w:cs="Arial"/>
          <w:sz w:val="24"/>
          <w:szCs w:val="24"/>
          <w:lang w:eastAsia="es-ES"/>
        </w:rPr>
        <w:t xml:space="preserve"> entre otras: </w:t>
      </w:r>
      <w:r w:rsidR="00F259F1" w:rsidRPr="007A6770">
        <w:rPr>
          <w:rFonts w:ascii="Arial" w:hAnsi="Arial" w:cs="Arial"/>
          <w:sz w:val="24"/>
          <w:szCs w:val="24"/>
          <w:lang w:eastAsia="es-ES"/>
        </w:rPr>
        <w:t>descendencia</w:t>
      </w:r>
      <w:r w:rsidR="009976EC" w:rsidRPr="007A6770">
        <w:rPr>
          <w:rFonts w:ascii="Arial" w:hAnsi="Arial" w:cs="Arial"/>
          <w:sz w:val="24"/>
          <w:szCs w:val="24"/>
          <w:lang w:eastAsia="es-ES"/>
        </w:rPr>
        <w:t xml:space="preserve"> y</w:t>
      </w:r>
      <w:r w:rsidR="00F259F1" w:rsidRPr="007A6770">
        <w:rPr>
          <w:rFonts w:ascii="Arial" w:hAnsi="Arial" w:cs="Arial"/>
          <w:sz w:val="24"/>
          <w:szCs w:val="24"/>
          <w:lang w:eastAsia="es-ES"/>
        </w:rPr>
        <w:t xml:space="preserve"> situación socio-económica.</w:t>
      </w:r>
    </w:p>
    <w:p w:rsidR="008A3135" w:rsidRPr="007A6770" w:rsidRDefault="008A3135" w:rsidP="00347D6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</w:p>
    <w:p w:rsidR="00461EC6" w:rsidRPr="007A6770" w:rsidRDefault="008A3135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lang w:eastAsia="es-ES"/>
        </w:rPr>
      </w:pPr>
      <w:r w:rsidRPr="007A6770">
        <w:rPr>
          <w:rFonts w:ascii="Arial" w:hAnsi="Arial" w:cs="Arial"/>
          <w:sz w:val="24"/>
          <w:szCs w:val="24"/>
          <w:lang w:eastAsia="es-ES"/>
        </w:rPr>
        <w:t>La identificación de la descendencia de los miembros de las Fuerzas Militares per</w:t>
      </w:r>
      <w:r w:rsidR="00732D46" w:rsidRPr="007A6770">
        <w:rPr>
          <w:rFonts w:ascii="Arial" w:hAnsi="Arial" w:cs="Arial"/>
          <w:sz w:val="24"/>
          <w:szCs w:val="24"/>
          <w:lang w:eastAsia="es-ES"/>
        </w:rPr>
        <w:t xml:space="preserve">mitirá </w:t>
      </w:r>
      <w:r w:rsidR="009D2A11" w:rsidRPr="007A6770">
        <w:rPr>
          <w:rFonts w:ascii="Arial" w:hAnsi="Arial" w:cs="Arial"/>
          <w:sz w:val="24"/>
          <w:szCs w:val="24"/>
          <w:lang w:eastAsia="es-ES"/>
        </w:rPr>
        <w:t>la</w:t>
      </w:r>
      <w:r w:rsidR="00C600F8" w:rsidRPr="007A6770">
        <w:rPr>
          <w:rFonts w:ascii="Arial" w:hAnsi="Arial" w:cs="Arial"/>
          <w:sz w:val="24"/>
          <w:szCs w:val="24"/>
          <w:lang w:eastAsia="es-ES"/>
        </w:rPr>
        <w:t xml:space="preserve"> asignación y el cumplimiento de tareas </w:t>
      </w:r>
      <w:r w:rsidR="001D0F80" w:rsidRPr="007A6770">
        <w:rPr>
          <w:rFonts w:ascii="Arial" w:hAnsi="Arial" w:cs="Arial"/>
          <w:sz w:val="24"/>
          <w:szCs w:val="24"/>
          <w:lang w:eastAsia="es-ES"/>
        </w:rPr>
        <w:t>bajo un esque</w:t>
      </w:r>
      <w:r w:rsidR="008A3E7F" w:rsidRPr="007A6770">
        <w:rPr>
          <w:rFonts w:ascii="Arial" w:hAnsi="Arial" w:cs="Arial"/>
          <w:sz w:val="24"/>
          <w:szCs w:val="24"/>
          <w:lang w:eastAsia="es-ES"/>
        </w:rPr>
        <w:t xml:space="preserve">ma </w:t>
      </w:r>
      <w:r w:rsidR="00337C6E" w:rsidRPr="007A6770">
        <w:rPr>
          <w:rFonts w:ascii="Arial" w:hAnsi="Arial" w:cs="Arial"/>
          <w:sz w:val="24"/>
          <w:szCs w:val="24"/>
          <w:lang w:eastAsia="es-ES"/>
        </w:rPr>
        <w:t xml:space="preserve">de reconocimiento de sus capacidades, </w:t>
      </w:r>
      <w:r w:rsidR="00BF6AAA" w:rsidRPr="007A6770">
        <w:rPr>
          <w:rFonts w:ascii="Arial" w:hAnsi="Arial" w:cs="Arial"/>
          <w:sz w:val="24"/>
          <w:szCs w:val="24"/>
          <w:lang w:eastAsia="es-ES"/>
        </w:rPr>
        <w:t xml:space="preserve">disciplina, </w:t>
      </w:r>
      <w:r w:rsidR="008A3E7F" w:rsidRPr="007A6770">
        <w:rPr>
          <w:rFonts w:ascii="Arial" w:hAnsi="Arial" w:cs="Arial"/>
          <w:sz w:val="24"/>
          <w:szCs w:val="24"/>
          <w:lang w:eastAsia="es-ES"/>
        </w:rPr>
        <w:t xml:space="preserve">trabajo en equipo, </w:t>
      </w:r>
      <w:r w:rsidR="00327182" w:rsidRPr="007A6770">
        <w:rPr>
          <w:rFonts w:ascii="Arial" w:hAnsi="Arial" w:cs="Arial"/>
          <w:sz w:val="24"/>
          <w:szCs w:val="24"/>
          <w:lang w:eastAsia="es-ES"/>
        </w:rPr>
        <w:t>unión</w:t>
      </w:r>
      <w:r w:rsidR="00337C6E" w:rsidRPr="007A6770">
        <w:rPr>
          <w:rFonts w:ascii="Arial" w:hAnsi="Arial" w:cs="Arial"/>
          <w:sz w:val="24"/>
          <w:szCs w:val="24"/>
          <w:lang w:eastAsia="es-ES"/>
        </w:rPr>
        <w:t xml:space="preserve"> y</w:t>
      </w:r>
      <w:r w:rsidR="00CA0B7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48450C" w:rsidRPr="007A6770">
        <w:rPr>
          <w:rFonts w:ascii="Arial" w:hAnsi="Arial" w:cs="Arial"/>
          <w:sz w:val="24"/>
          <w:szCs w:val="24"/>
          <w:lang w:eastAsia="es-ES"/>
        </w:rPr>
        <w:t>confianza.</w:t>
      </w:r>
    </w:p>
    <w:p w:rsidR="00461EC6" w:rsidRPr="007A6770" w:rsidRDefault="00461EC6" w:rsidP="00347D6E">
      <w:pPr>
        <w:shd w:val="clear" w:color="auto" w:fill="FFFFFF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  <w:lang w:eastAsia="es-ES"/>
        </w:rPr>
      </w:pPr>
    </w:p>
    <w:p w:rsidR="00630F7E" w:rsidRPr="007A6770" w:rsidRDefault="00461EC6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lang w:eastAsia="es-ES"/>
        </w:rPr>
        <w:t xml:space="preserve">Además, esta </w:t>
      </w:r>
      <w:r w:rsidR="00630F7E" w:rsidRPr="007A6770">
        <w:rPr>
          <w:rFonts w:ascii="Arial" w:hAnsi="Arial" w:cs="Arial"/>
          <w:sz w:val="24"/>
          <w:szCs w:val="24"/>
          <w:shd w:val="clear" w:color="auto" w:fill="FFFFFF"/>
        </w:rPr>
        <w:t>forma de conducción y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empleo de la gestión del conocimiento </w:t>
      </w:r>
      <w:r w:rsidR="00C26D7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reflejará </w:t>
      </w:r>
      <w:r w:rsidR="00A85758" w:rsidRPr="007A6770">
        <w:rPr>
          <w:rFonts w:ascii="Arial" w:hAnsi="Arial" w:cs="Arial"/>
          <w:sz w:val="24"/>
          <w:szCs w:val="24"/>
          <w:shd w:val="clear" w:color="auto" w:fill="FFFFFF"/>
        </w:rPr>
        <w:t>otras</w:t>
      </w:r>
      <w:r w:rsidR="008C520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realidad</w:t>
      </w:r>
      <w:r w:rsidR="00A85758" w:rsidRPr="007A6770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8C520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de sus miembros</w:t>
      </w:r>
      <w:r w:rsidR="00A85758" w:rsidRPr="007A6770">
        <w:rPr>
          <w:rFonts w:ascii="Arial" w:hAnsi="Arial" w:cs="Arial"/>
          <w:sz w:val="24"/>
          <w:szCs w:val="24"/>
          <w:shd w:val="clear" w:color="auto" w:fill="FFFFFF"/>
        </w:rPr>
        <w:t>, tales como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758" w:rsidRPr="007A6770">
        <w:rPr>
          <w:rFonts w:ascii="Arial" w:hAnsi="Arial" w:cs="Arial"/>
          <w:sz w:val="24"/>
          <w:szCs w:val="24"/>
          <w:shd w:val="clear" w:color="auto" w:fill="FFFFFF"/>
        </w:rPr>
        <w:t>sus condiciones socio-económicas</w:t>
      </w:r>
      <w:r w:rsidR="004F2F15" w:rsidRPr="007A677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C520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puesto que </w:t>
      </w:r>
      <w:r w:rsidR="0071288D" w:rsidRPr="007A6770">
        <w:rPr>
          <w:rFonts w:ascii="Arial" w:hAnsi="Arial" w:cs="Arial"/>
          <w:sz w:val="24"/>
          <w:szCs w:val="24"/>
          <w:shd w:val="clear" w:color="auto" w:fill="FFFFFF"/>
        </w:rPr>
        <w:t>en su mayoría s</w:t>
      </w:r>
      <w:r w:rsidR="00BB7677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on personas de escasos recursos, </w:t>
      </w:r>
      <w:r w:rsidR="00567187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sus ingresos </w:t>
      </w:r>
      <w:r w:rsidR="00E0701E" w:rsidRPr="007A6770">
        <w:rPr>
          <w:rFonts w:ascii="Arial" w:hAnsi="Arial" w:cs="Arial"/>
          <w:sz w:val="24"/>
          <w:szCs w:val="24"/>
          <w:shd w:val="clear" w:color="auto" w:fill="FFFFFF"/>
        </w:rPr>
        <w:t>frente a otro tipo de profesionales en Colombia</w:t>
      </w:r>
      <w:r w:rsidR="005B1CE7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37634D" w:rsidRPr="007A6770">
        <w:rPr>
          <w:rFonts w:ascii="Arial" w:hAnsi="Arial" w:cs="Arial"/>
          <w:sz w:val="24"/>
          <w:szCs w:val="24"/>
          <w:shd w:val="clear" w:color="auto" w:fill="FFFFFF"/>
        </w:rPr>
        <w:t>opciones que ofrecen Estados legítimamente constituidos, por eje</w:t>
      </w:r>
      <w:r w:rsidR="00242C15" w:rsidRPr="007A6770">
        <w:rPr>
          <w:rFonts w:ascii="Arial" w:hAnsi="Arial" w:cs="Arial"/>
          <w:sz w:val="24"/>
          <w:szCs w:val="24"/>
          <w:shd w:val="clear" w:color="auto" w:fill="FFFFFF"/>
        </w:rPr>
        <w:t>mplo: Emiratos Árabes (Caso Dubái</w:t>
      </w:r>
      <w:r w:rsidR="0037634D" w:rsidRPr="007A677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5B1CE7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son relativamente bajos</w:t>
      </w:r>
      <w:r w:rsidR="0037634D" w:rsidRPr="007A677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E199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Situación que ha </w:t>
      </w:r>
      <w:r w:rsidR="001410D4" w:rsidRPr="007A6770">
        <w:rPr>
          <w:rFonts w:ascii="Arial" w:hAnsi="Arial" w:cs="Arial"/>
          <w:sz w:val="24"/>
          <w:szCs w:val="24"/>
          <w:shd w:val="clear" w:color="auto" w:fill="FFFFFF"/>
        </w:rPr>
        <w:t>permitido</w:t>
      </w:r>
      <w:r w:rsidR="000F1332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r w:rsidR="009C0BC5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fuga </w:t>
      </w:r>
      <w:r w:rsidR="00A070D2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15541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la  gestión del conocimiento de líderes </w:t>
      </w:r>
      <w:r w:rsidR="000E7051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con disciplina </w:t>
      </w:r>
      <w:r w:rsidR="00DF5F08" w:rsidRPr="007A6770">
        <w:rPr>
          <w:rFonts w:ascii="Arial" w:hAnsi="Arial" w:cs="Arial"/>
          <w:sz w:val="24"/>
          <w:szCs w:val="24"/>
          <w:shd w:val="clear" w:color="auto" w:fill="FFFFFF"/>
        </w:rPr>
        <w:t>y experticia de</w:t>
      </w:r>
      <w:r w:rsidR="0015541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las Fuerzas Militares de Colombia</w:t>
      </w:r>
      <w:r w:rsidR="000E7051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DF5F08" w:rsidRPr="007A6770" w:rsidRDefault="00DF5F08" w:rsidP="00347D6E">
      <w:pPr>
        <w:shd w:val="clear" w:color="auto" w:fill="FFFFFF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9107E" w:rsidRDefault="00E0701E" w:rsidP="00347D6E">
      <w:pPr>
        <w:pStyle w:val="Textonotapie"/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</w:rPr>
        <w:t>Asimi</w:t>
      </w:r>
      <w:r w:rsidR="00587F2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smo, </w:t>
      </w:r>
      <w:r w:rsidR="00F95A55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se debe incluir </w:t>
      </w:r>
      <w:r w:rsidR="008B6B8D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a las Fuerzas  Militares en </w:t>
      </w:r>
      <w:r w:rsidR="004E3DE4" w:rsidRPr="007A6770">
        <w:rPr>
          <w:rFonts w:ascii="Arial" w:hAnsi="Arial" w:cs="Arial"/>
          <w:sz w:val="24"/>
          <w:szCs w:val="24"/>
          <w:shd w:val="clear" w:color="auto" w:fill="FFFFFF"/>
        </w:rPr>
        <w:t>las políticas</w:t>
      </w:r>
      <w:r w:rsidR="00F95A55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de bienestar </w:t>
      </w:r>
      <w:r w:rsidR="004E3DE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tales </w:t>
      </w:r>
      <w:r w:rsidR="00BE5DA1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como: </w:t>
      </w:r>
      <w:r w:rsidR="00FD3E48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acceso al </w:t>
      </w:r>
      <w:r w:rsidR="009827C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sistema de </w:t>
      </w:r>
      <w:r w:rsidR="00FD3E48" w:rsidRPr="007A6770">
        <w:rPr>
          <w:rFonts w:ascii="Arial" w:hAnsi="Arial" w:cs="Arial"/>
          <w:sz w:val="24"/>
          <w:szCs w:val="24"/>
          <w:shd w:val="clear" w:color="auto" w:fill="FFFFFF"/>
        </w:rPr>
        <w:t>subsidio familiar y de viviend</w:t>
      </w:r>
      <w:r w:rsidR="00FF2352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a, puesto </w:t>
      </w:r>
      <w:r w:rsidR="00FF5F2B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que por la cantidad de sus ingresos les es difícil </w:t>
      </w:r>
      <w:r w:rsidR="00D02CF4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aumentar su capacidad de endeudamiento y por ende </w:t>
      </w:r>
      <w:r w:rsidR="00D01698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adquirir vivienda o gozar de actividades </w:t>
      </w:r>
      <w:r w:rsidR="005D7F60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más </w:t>
      </w:r>
      <w:r w:rsidR="00D01698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integrales </w:t>
      </w:r>
      <w:r w:rsidR="00F00787" w:rsidRPr="007A6770">
        <w:rPr>
          <w:rFonts w:ascii="Arial" w:hAnsi="Arial" w:cs="Arial"/>
          <w:sz w:val="24"/>
          <w:szCs w:val="24"/>
          <w:shd w:val="clear" w:color="auto" w:fill="FFFFFF"/>
        </w:rPr>
        <w:t>con sus familias como: “apoyo directo y facilitación de recursos (créditos), recreación y bienestar familiar, educación y cultura”</w:t>
      </w:r>
      <w:r w:rsidR="0019107E" w:rsidRPr="007A6770">
        <w:rPr>
          <w:rFonts w:ascii="Arial" w:hAnsi="Arial" w:cs="Arial"/>
          <w:sz w:val="24"/>
          <w:szCs w:val="24"/>
          <w:shd w:val="clear" w:color="auto" w:fill="FFFFFF"/>
        </w:rPr>
        <w:t>. (</w:t>
      </w:r>
      <w:r w:rsidR="0019107E" w:rsidRPr="000F1332">
        <w:rPr>
          <w:rFonts w:ascii="Arial" w:hAnsi="Arial" w:cs="Arial"/>
          <w:sz w:val="24"/>
          <w:szCs w:val="24"/>
          <w:lang w:val="es-ES"/>
        </w:rPr>
        <w:t xml:space="preserve">ASOCAJAS, </w:t>
      </w:r>
      <w:r w:rsidR="000F1332" w:rsidRPr="000F1332">
        <w:rPr>
          <w:rFonts w:ascii="Arial" w:hAnsi="Arial" w:cs="Arial"/>
          <w:sz w:val="24"/>
          <w:szCs w:val="24"/>
          <w:lang w:val="es-ES"/>
        </w:rPr>
        <w:t>2011</w:t>
      </w:r>
      <w:r w:rsidR="0019107E" w:rsidRPr="000F1332">
        <w:rPr>
          <w:rFonts w:ascii="Arial" w:hAnsi="Arial" w:cs="Arial"/>
          <w:color w:val="000000" w:themeColor="text1"/>
          <w:sz w:val="24"/>
          <w:szCs w:val="24"/>
          <w:lang w:val="es-ES"/>
        </w:rPr>
        <w:t>).</w:t>
      </w:r>
    </w:p>
    <w:p w:rsidR="000F1332" w:rsidRPr="007A6770" w:rsidRDefault="000F1332" w:rsidP="00347D6E">
      <w:pPr>
        <w:pStyle w:val="Textonotapie"/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8404F" w:rsidRPr="007A6770" w:rsidRDefault="00C17D59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Y desde el punto de vista educativo, </w:t>
      </w:r>
      <w:r w:rsidR="00FD3DE8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una opción de dignificar el empleo como militar es </w:t>
      </w:r>
      <w:r w:rsidR="00481886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trascendental </w:t>
      </w:r>
      <w:r w:rsidR="00F4555C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iniciar procesos de profesionalización de los miembros de las Fuerzas Militares, no solo </w:t>
      </w:r>
      <w:r w:rsidR="00E826AA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presentando la oferta sino </w:t>
      </w:r>
      <w:r w:rsidR="00E54752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estableciendo </w:t>
      </w:r>
      <w:r w:rsidR="009F64F9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compromisos para que estos miembros </w:t>
      </w:r>
      <w:r w:rsidR="006F107B" w:rsidRPr="007A6770">
        <w:rPr>
          <w:rFonts w:ascii="Arial" w:hAnsi="Arial" w:cs="Arial"/>
          <w:sz w:val="24"/>
          <w:szCs w:val="24"/>
          <w:shd w:val="clear" w:color="auto" w:fill="FFFFFF"/>
        </w:rPr>
        <w:t>puedan participar de sus clases en las modalidades de educación presencial y no presencial</w:t>
      </w:r>
      <w:r w:rsidR="00D33677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9B6B20" w:rsidRPr="007A6770" w:rsidRDefault="009B6B20" w:rsidP="00347D6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377C" w:rsidRPr="007A6770" w:rsidRDefault="00775741" w:rsidP="00347D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Después de un recorrido </w:t>
      </w:r>
      <w:r w:rsidR="009B287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por una aproximación </w:t>
      </w:r>
      <w:r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del </w:t>
      </w:r>
      <w:r w:rsidR="004D05D1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concepto </w:t>
      </w:r>
      <w:r w:rsidR="00CC0598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y aspectos </w:t>
      </w:r>
      <w:r w:rsidR="004D05D1" w:rsidRPr="007A6770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CC0598" w:rsidRPr="007A6770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CA0B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B34FF" w:rsidRPr="007A6770">
        <w:rPr>
          <w:rFonts w:ascii="Arial" w:hAnsi="Arial" w:cs="Arial"/>
          <w:sz w:val="24"/>
          <w:szCs w:val="24"/>
          <w:shd w:val="clear" w:color="auto" w:fill="FFFFFF"/>
        </w:rPr>
        <w:t>liderazgo</w:t>
      </w:r>
      <w:r w:rsidR="009B2873" w:rsidRPr="007A6770">
        <w:rPr>
          <w:rFonts w:ascii="Arial" w:hAnsi="Arial" w:cs="Arial"/>
          <w:sz w:val="24"/>
          <w:szCs w:val="24"/>
          <w:shd w:val="clear" w:color="auto" w:fill="FFFFFF"/>
        </w:rPr>
        <w:t xml:space="preserve"> estratégico</w:t>
      </w:r>
      <w:r w:rsidR="00FC5DB5" w:rsidRPr="007A6770">
        <w:rPr>
          <w:rFonts w:ascii="Arial" w:hAnsi="Arial" w:cs="Arial"/>
          <w:sz w:val="24"/>
          <w:szCs w:val="24"/>
          <w:shd w:val="clear" w:color="auto" w:fill="FFFFFF"/>
        </w:rPr>
        <w:t>, el lidera</w:t>
      </w:r>
      <w:r w:rsidR="00CC0598" w:rsidRPr="007A6770">
        <w:rPr>
          <w:rFonts w:ascii="Arial" w:hAnsi="Arial" w:cs="Arial"/>
          <w:sz w:val="24"/>
          <w:szCs w:val="24"/>
          <w:lang w:eastAsia="es-ES"/>
        </w:rPr>
        <w:t xml:space="preserve">zgo estratégico en las Fuerzas Militares Colombia </w:t>
      </w:r>
      <w:r w:rsidR="00FC5DB5" w:rsidRPr="007A6770">
        <w:rPr>
          <w:rFonts w:ascii="Arial" w:hAnsi="Arial" w:cs="Arial"/>
          <w:sz w:val="24"/>
          <w:szCs w:val="24"/>
          <w:lang w:eastAsia="es-ES"/>
        </w:rPr>
        <w:t>y la</w:t>
      </w:r>
      <w:r w:rsidR="00CA0B7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1460E7" w:rsidRPr="007A6770">
        <w:rPr>
          <w:rFonts w:ascii="Arial" w:hAnsi="Arial" w:cs="Arial"/>
          <w:sz w:val="24"/>
          <w:szCs w:val="24"/>
          <w:lang w:eastAsia="es-ES"/>
        </w:rPr>
        <w:t>presentación de una a</w:t>
      </w:r>
      <w:r w:rsidR="00CC0598" w:rsidRPr="007A6770">
        <w:rPr>
          <w:rFonts w:ascii="Arial" w:hAnsi="Arial" w:cs="Arial"/>
          <w:sz w:val="24"/>
          <w:szCs w:val="24"/>
          <w:lang w:eastAsia="es-ES"/>
        </w:rPr>
        <w:t xml:space="preserve">lternativa para </w:t>
      </w:r>
      <w:r w:rsidR="00CC059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optimizar el liderazgo estratégico en las Fuerzas Militares de Colombia desde el rol de la gestión del conocimiento</w:t>
      </w:r>
      <w:r w:rsidR="0042704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se da cuenta </w:t>
      </w:r>
      <w:r w:rsidR="00334037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0A723C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="00CC0598" w:rsidRPr="007A6770">
        <w:rPr>
          <w:rFonts w:ascii="Arial" w:hAnsi="Arial" w:cs="Arial"/>
          <w:sz w:val="24"/>
          <w:szCs w:val="24"/>
          <w:lang w:eastAsia="es-ES"/>
        </w:rPr>
        <w:t xml:space="preserve">liderazgo </w:t>
      </w:r>
      <w:r w:rsidR="00CC0598" w:rsidRPr="007A6770">
        <w:rPr>
          <w:rFonts w:ascii="Arial" w:hAnsi="Arial" w:cs="Arial"/>
          <w:sz w:val="24"/>
          <w:szCs w:val="24"/>
          <w:lang w:eastAsia="es-ES"/>
        </w:rPr>
        <w:lastRenderedPageBreak/>
        <w:t>estratégico es el mejor tipo de liderazgo que se adapta a las finalidades de la Fuerzas militares entregadas por la Constitución Política de Colombia desde 1991 y que se convierte en el mecanismo i</w:t>
      </w:r>
      <w:r w:rsidR="008E6692" w:rsidRPr="007A6770">
        <w:rPr>
          <w:rFonts w:ascii="Arial" w:hAnsi="Arial" w:cs="Arial"/>
          <w:sz w:val="24"/>
          <w:szCs w:val="24"/>
          <w:lang w:eastAsia="es-ES"/>
        </w:rPr>
        <w:t>deal para la toma de decisiones;</w:t>
      </w:r>
      <w:r w:rsidR="00CA0B7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C0049A" w:rsidRPr="007A6770">
        <w:rPr>
          <w:rFonts w:ascii="Arial" w:hAnsi="Arial" w:cs="Arial"/>
          <w:sz w:val="24"/>
          <w:szCs w:val="24"/>
          <w:lang w:eastAsia="es-ES"/>
        </w:rPr>
        <w:t xml:space="preserve">sin embargo, estas </w:t>
      </w:r>
      <w:r w:rsidR="00E26664">
        <w:rPr>
          <w:rFonts w:ascii="Arial" w:hAnsi="Arial" w:cs="Arial"/>
          <w:sz w:val="24"/>
          <w:szCs w:val="24"/>
          <w:lang w:eastAsia="es-ES"/>
        </w:rPr>
        <w:t>medidas</w:t>
      </w:r>
      <w:r w:rsidR="00CA0B78">
        <w:rPr>
          <w:rFonts w:ascii="Arial" w:hAnsi="Arial" w:cs="Arial"/>
          <w:sz w:val="24"/>
          <w:szCs w:val="24"/>
          <w:lang w:eastAsia="es-ES"/>
        </w:rPr>
        <w:t xml:space="preserve"> </w:t>
      </w:r>
      <w:bookmarkStart w:id="29" w:name="_GoBack"/>
      <w:bookmarkEnd w:id="29"/>
      <w:r w:rsidR="00E275EF" w:rsidRPr="007A6770">
        <w:rPr>
          <w:rFonts w:ascii="Arial" w:hAnsi="Arial" w:cs="Arial"/>
          <w:sz w:val="24"/>
          <w:szCs w:val="24"/>
          <w:lang w:eastAsia="es-ES"/>
        </w:rPr>
        <w:t xml:space="preserve">se </w:t>
      </w:r>
      <w:r w:rsidR="00C0049A" w:rsidRPr="007A6770">
        <w:rPr>
          <w:rFonts w:ascii="Arial" w:hAnsi="Arial" w:cs="Arial"/>
          <w:sz w:val="24"/>
          <w:szCs w:val="24"/>
          <w:lang w:eastAsia="es-ES"/>
        </w:rPr>
        <w:t xml:space="preserve">pueden </w:t>
      </w:r>
      <w:r w:rsidR="00CC0598" w:rsidRPr="007A6770">
        <w:rPr>
          <w:rFonts w:ascii="Arial" w:hAnsi="Arial" w:cs="Arial"/>
          <w:sz w:val="24"/>
          <w:szCs w:val="24"/>
          <w:lang w:eastAsia="es-ES"/>
        </w:rPr>
        <w:t xml:space="preserve">optimizar  articulando la gestión del conocimiento, </w:t>
      </w:r>
      <w:r w:rsidR="00CC059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fortalecimiento de la unión y la confianza como alternativa para aumentar las posibilidades de cumplir sus responsabilidades según sus capacidades</w:t>
      </w:r>
      <w:r w:rsidR="004567FD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con un sentido humanizado</w:t>
      </w:r>
      <w:r w:rsidR="00CC0598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F377C" w:rsidRDefault="008F377C" w:rsidP="00347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538A4" w:rsidRDefault="00B538A4" w:rsidP="00347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538A4" w:rsidRDefault="00B538A4" w:rsidP="00347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C6CB4" w:rsidRDefault="00AC6CB4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bookmarkStart w:id="30" w:name="_Toc359091979"/>
      <w:bookmarkStart w:id="31" w:name="_Toc361382325"/>
      <w:r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br w:type="page"/>
      </w:r>
    </w:p>
    <w:p w:rsidR="0094380E" w:rsidRPr="007A6770" w:rsidRDefault="00A936C2" w:rsidP="00347D6E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  <w:r w:rsidRPr="007A6770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lastRenderedPageBreak/>
        <w:t>CONCLUSIONES</w:t>
      </w:r>
      <w:bookmarkEnd w:id="30"/>
      <w:bookmarkEnd w:id="31"/>
    </w:p>
    <w:p w:rsidR="00A05B88" w:rsidRPr="007A6770" w:rsidRDefault="00A05B88" w:rsidP="00347D6E">
      <w:pPr>
        <w:spacing w:line="36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DF25A6" w:rsidRPr="007A6770" w:rsidRDefault="00DF25A6" w:rsidP="00347D6E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L</w:t>
      </w: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articulación de la gestión del conocimiento de todo el talento humano que conforman las Fuerzas Militares de Colombia, el fortalecimiento de la unión y la confianza aumentan las posibilidades de cumplir sus responsabilidades según sus capacidades. </w:t>
      </w:r>
    </w:p>
    <w:p w:rsidR="00A05B88" w:rsidRPr="007A6770" w:rsidRDefault="00A05B88" w:rsidP="00347D6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D342A" w:rsidRPr="007A6770" w:rsidRDefault="000D342A" w:rsidP="00347D6E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lang w:eastAsia="es-ES"/>
        </w:rPr>
      </w:pPr>
      <w:r w:rsidRPr="007A6770">
        <w:rPr>
          <w:rFonts w:ascii="Arial" w:hAnsi="Arial" w:cs="Arial"/>
          <w:sz w:val="24"/>
          <w:szCs w:val="24"/>
          <w:lang w:eastAsia="es-ES"/>
        </w:rPr>
        <w:t xml:space="preserve">El liderazgo estratégico es el mejor tipo de liderazgo que se adapta a las finalidades de la Fuerzas militares entregadas por la Constitución Política de Colombia desde 1991 y que se convierte en el mecanismo ideal para la toma de decisiones. </w:t>
      </w:r>
    </w:p>
    <w:p w:rsidR="000D342A" w:rsidRPr="007A6770" w:rsidRDefault="000D342A" w:rsidP="00347D6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684863" w:rsidRPr="007A6770" w:rsidRDefault="00684863" w:rsidP="00347D6E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 w:rsidRPr="007A6770">
        <w:rPr>
          <w:rFonts w:ascii="Arial" w:hAnsi="Arial" w:cs="Arial"/>
        </w:rPr>
        <w:t xml:space="preserve">El liderazgo es una característica en común de todos los miembros de la Fuerza Pública de Colombia si se tiene presente que desde su incorporación y durante toda su vida como militares son formados y adoctrinados para recibir órdenes de sus superiores y deben transmitirlas a sus subalternos con el objeto cumplir con todas las finalidades consagradas en la Constitución Política de Colombia y de acuerdo al régimen militar vigente. </w:t>
      </w:r>
    </w:p>
    <w:p w:rsidR="002962C2" w:rsidRPr="007A6770" w:rsidRDefault="002962C2" w:rsidP="00347D6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120CEE" w:rsidRPr="007A6770" w:rsidRDefault="00E01188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A6770">
        <w:rPr>
          <w:rFonts w:ascii="Arial" w:hAnsi="Arial" w:cs="Arial"/>
          <w:color w:val="000000"/>
          <w:sz w:val="24"/>
          <w:szCs w:val="24"/>
          <w:lang w:eastAsia="es-ES"/>
        </w:rPr>
        <w:t>L</w:t>
      </w:r>
      <w:r w:rsidR="00120CEE" w:rsidRPr="007A6770">
        <w:rPr>
          <w:rFonts w:ascii="Arial" w:hAnsi="Arial" w:cs="Arial"/>
          <w:color w:val="000000"/>
          <w:sz w:val="24"/>
          <w:szCs w:val="24"/>
          <w:lang w:eastAsia="es-ES"/>
        </w:rPr>
        <w:t xml:space="preserve">a gestión del conocimiento en la Fuerzas Militares de Colombia es distinguida </w:t>
      </w:r>
      <w:r w:rsidR="00120CEE" w:rsidRPr="007A6770">
        <w:rPr>
          <w:rFonts w:ascii="Arial" w:hAnsi="Arial" w:cs="Arial"/>
          <w:sz w:val="24"/>
          <w:szCs w:val="24"/>
        </w:rPr>
        <w:t xml:space="preserve">de acuerdo  a su misión constitucional para responder en forma eficiente y eficaz, analizando la complejidad de los procesos, articulando el sentir, el pensar y el hacer, así que se suscitan competencias en su talento humano, enriquecen y </w:t>
      </w:r>
      <w:proofErr w:type="spellStart"/>
      <w:r w:rsidR="00120CEE" w:rsidRPr="007A6770">
        <w:rPr>
          <w:rFonts w:ascii="Arial" w:hAnsi="Arial" w:cs="Arial"/>
          <w:sz w:val="24"/>
          <w:szCs w:val="24"/>
        </w:rPr>
        <w:t>mejoranlas</w:t>
      </w:r>
      <w:proofErr w:type="spellEnd"/>
      <w:r w:rsidR="00120CEE" w:rsidRPr="007A6770">
        <w:rPr>
          <w:rFonts w:ascii="Arial" w:hAnsi="Arial" w:cs="Arial"/>
          <w:sz w:val="24"/>
          <w:szCs w:val="24"/>
        </w:rPr>
        <w:t xml:space="preserve"> funciones militares y no militares de vital importancia para Colombia, se reconoce la oportunidad y la responsabilidad de los miembros competentes estratégicamente. </w:t>
      </w:r>
    </w:p>
    <w:p w:rsidR="00731DB2" w:rsidRPr="007A6770" w:rsidRDefault="00731DB2" w:rsidP="00347D6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3AF" w:rsidRPr="007A6770" w:rsidRDefault="00731DB2" w:rsidP="00347D6E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sz w:val="24"/>
          <w:szCs w:val="24"/>
          <w:lang w:eastAsia="es-ES"/>
        </w:rPr>
        <w:t xml:space="preserve">Realizar estudios sociológicos de cada uno de los miembros de las Fuerzas Militares de Colombia con los cuales se </w:t>
      </w:r>
      <w:r w:rsidR="009039DB" w:rsidRPr="007A6770">
        <w:rPr>
          <w:rFonts w:ascii="Arial" w:hAnsi="Arial" w:cs="Arial"/>
          <w:sz w:val="24"/>
          <w:szCs w:val="24"/>
          <w:lang w:eastAsia="es-ES"/>
        </w:rPr>
        <w:t xml:space="preserve">pueden </w:t>
      </w:r>
      <w:r w:rsidRPr="007A6770">
        <w:rPr>
          <w:rFonts w:ascii="Arial" w:hAnsi="Arial" w:cs="Arial"/>
          <w:sz w:val="24"/>
          <w:szCs w:val="24"/>
          <w:lang w:eastAsia="es-ES"/>
        </w:rPr>
        <w:t>reconocer directamente condiciones propias como seres humanos entre otras: descendencia y situación socio-económica</w:t>
      </w:r>
      <w:r w:rsidR="00762398" w:rsidRPr="007A6770">
        <w:rPr>
          <w:rFonts w:ascii="Arial" w:hAnsi="Arial" w:cs="Arial"/>
          <w:sz w:val="24"/>
          <w:szCs w:val="24"/>
          <w:lang w:eastAsia="es-ES"/>
        </w:rPr>
        <w:t xml:space="preserve"> permitirán establecer políticas de </w:t>
      </w:r>
      <w:r w:rsidR="00B87885" w:rsidRPr="007A6770">
        <w:rPr>
          <w:rFonts w:ascii="Arial" w:hAnsi="Arial" w:cs="Arial"/>
          <w:sz w:val="24"/>
          <w:szCs w:val="24"/>
          <w:lang w:eastAsia="es-ES"/>
        </w:rPr>
        <w:t xml:space="preserve">Bienestar, </w:t>
      </w:r>
      <w:r w:rsidR="00090D99" w:rsidRPr="007A6770">
        <w:rPr>
          <w:rFonts w:ascii="Arial" w:hAnsi="Arial" w:cs="Arial"/>
          <w:sz w:val="24"/>
          <w:szCs w:val="24"/>
          <w:lang w:eastAsia="es-ES"/>
        </w:rPr>
        <w:t xml:space="preserve">acceso </w:t>
      </w:r>
      <w:r w:rsidR="002D4E76">
        <w:rPr>
          <w:rFonts w:ascii="Arial" w:hAnsi="Arial" w:cs="Arial"/>
          <w:sz w:val="24"/>
          <w:szCs w:val="24"/>
          <w:lang w:eastAsia="es-ES"/>
        </w:rPr>
        <w:t xml:space="preserve">a </w:t>
      </w:r>
      <w:r w:rsidR="00090D99" w:rsidRPr="007A6770">
        <w:rPr>
          <w:rFonts w:ascii="Arial" w:hAnsi="Arial" w:cs="Arial"/>
          <w:sz w:val="24"/>
          <w:szCs w:val="24"/>
          <w:lang w:eastAsia="es-ES"/>
        </w:rPr>
        <w:t xml:space="preserve">subsidio familiar, a subsidio </w:t>
      </w:r>
      <w:r w:rsidR="00D25428" w:rsidRPr="007A6770">
        <w:rPr>
          <w:rFonts w:ascii="Arial" w:hAnsi="Arial" w:cs="Arial"/>
          <w:sz w:val="24"/>
          <w:szCs w:val="24"/>
          <w:lang w:eastAsia="es-ES"/>
        </w:rPr>
        <w:t>de viviend</w:t>
      </w:r>
      <w:r w:rsidR="008A3708" w:rsidRPr="007A6770">
        <w:rPr>
          <w:rFonts w:ascii="Arial" w:hAnsi="Arial" w:cs="Arial"/>
          <w:sz w:val="24"/>
          <w:szCs w:val="24"/>
          <w:lang w:eastAsia="es-ES"/>
        </w:rPr>
        <w:t xml:space="preserve">a, </w:t>
      </w:r>
      <w:r w:rsidR="00475505" w:rsidRPr="007A6770">
        <w:rPr>
          <w:rFonts w:ascii="Arial" w:hAnsi="Arial" w:cs="Arial"/>
          <w:sz w:val="24"/>
          <w:szCs w:val="24"/>
          <w:lang w:eastAsia="es-ES"/>
        </w:rPr>
        <w:lastRenderedPageBreak/>
        <w:t xml:space="preserve">procesos de profesionalización </w:t>
      </w:r>
      <w:r w:rsidR="008A3708" w:rsidRPr="007A6770">
        <w:rPr>
          <w:rFonts w:ascii="Arial" w:hAnsi="Arial" w:cs="Arial"/>
          <w:sz w:val="24"/>
          <w:szCs w:val="24"/>
          <w:lang w:eastAsia="es-ES"/>
        </w:rPr>
        <w:t xml:space="preserve">como alternativa para </w:t>
      </w:r>
      <w:r w:rsidR="00AC13AF"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optimizar el liderazgo estratégico en las Fuerzas Militares de Colombia desde el rol de la gestión del conocimiento. </w:t>
      </w:r>
    </w:p>
    <w:p w:rsidR="007362FB" w:rsidRPr="007A6770" w:rsidRDefault="007362FB" w:rsidP="00347D6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37603" w:rsidRPr="007A6770" w:rsidRDefault="00637603" w:rsidP="00347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C6CB4" w:rsidRDefault="00AC6CB4">
      <w:pPr>
        <w:rPr>
          <w:rFonts w:ascii="Arial" w:eastAsiaTheme="majorEastAsia" w:hAnsi="Arial" w:cs="Arial"/>
          <w:b/>
          <w:bCs/>
          <w:sz w:val="24"/>
          <w:szCs w:val="24"/>
        </w:rPr>
      </w:pPr>
      <w:bookmarkStart w:id="32" w:name="_Toc359091980"/>
      <w:bookmarkStart w:id="33" w:name="_Toc361382326"/>
      <w:r>
        <w:rPr>
          <w:rFonts w:ascii="Arial" w:hAnsi="Arial" w:cs="Arial"/>
          <w:sz w:val="24"/>
          <w:szCs w:val="24"/>
        </w:rPr>
        <w:br w:type="page"/>
      </w:r>
    </w:p>
    <w:p w:rsidR="00292A33" w:rsidRPr="00D3633E" w:rsidRDefault="0064676A" w:rsidP="00347D6E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3633E">
        <w:rPr>
          <w:rFonts w:ascii="Arial" w:hAnsi="Arial" w:cs="Arial"/>
          <w:color w:val="auto"/>
          <w:sz w:val="24"/>
          <w:szCs w:val="24"/>
        </w:rPr>
        <w:lastRenderedPageBreak/>
        <w:t xml:space="preserve">REFERENCIAS </w:t>
      </w:r>
      <w:r w:rsidR="00D5266B" w:rsidRPr="00D3633E">
        <w:rPr>
          <w:rFonts w:ascii="Arial" w:hAnsi="Arial" w:cs="Arial"/>
          <w:color w:val="auto"/>
          <w:sz w:val="24"/>
          <w:szCs w:val="24"/>
        </w:rPr>
        <w:t>BIBLIOGRAFI</w:t>
      </w:r>
      <w:r w:rsidRPr="00D3633E">
        <w:rPr>
          <w:rFonts w:ascii="Arial" w:hAnsi="Arial" w:cs="Arial"/>
          <w:color w:val="auto"/>
          <w:sz w:val="24"/>
          <w:szCs w:val="24"/>
        </w:rPr>
        <w:t>C</w:t>
      </w:r>
      <w:r w:rsidR="00D5266B" w:rsidRPr="00D3633E">
        <w:rPr>
          <w:rFonts w:ascii="Arial" w:hAnsi="Arial" w:cs="Arial"/>
          <w:color w:val="auto"/>
          <w:sz w:val="24"/>
          <w:szCs w:val="24"/>
        </w:rPr>
        <w:t>A</w:t>
      </w:r>
      <w:bookmarkEnd w:id="32"/>
      <w:r w:rsidRPr="00D3633E">
        <w:rPr>
          <w:rFonts w:ascii="Arial" w:hAnsi="Arial" w:cs="Arial"/>
          <w:color w:val="auto"/>
          <w:sz w:val="24"/>
          <w:szCs w:val="24"/>
        </w:rPr>
        <w:t>S</w:t>
      </w:r>
      <w:bookmarkEnd w:id="33"/>
    </w:p>
    <w:p w:rsidR="00A05B88" w:rsidRPr="007A6770" w:rsidRDefault="00A05B88" w:rsidP="00347D6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26664" w:rsidRPr="005D316F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CHIAVENATO, I. Introducción a la teoría general de la administración. México: Editorial Mc Graw Hill, 2003 </w:t>
      </w:r>
    </w:p>
    <w:p w:rsidR="00E26664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  <w:shd w:val="clear" w:color="auto" w:fill="FFFFFF"/>
        </w:rPr>
      </w:pPr>
    </w:p>
    <w:p w:rsidR="00E26664" w:rsidRPr="005D316F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 w:rsidRPr="005D316F">
        <w:rPr>
          <w:rFonts w:ascii="Arial" w:hAnsi="Arial" w:cs="Arial"/>
          <w:sz w:val="24"/>
          <w:szCs w:val="24"/>
          <w:shd w:val="clear" w:color="auto" w:fill="FFFFFF"/>
        </w:rPr>
        <w:t>Constitución Política de Colombia. 1991.</w:t>
      </w:r>
      <w:r w:rsidRPr="005D316F">
        <w:rPr>
          <w:rFonts w:ascii="Arial" w:hAnsi="Arial" w:cs="Arial"/>
          <w:sz w:val="24"/>
          <w:szCs w:val="24"/>
        </w:rPr>
        <w:t xml:space="preserve"> De la fuerza pública.</w:t>
      </w:r>
    </w:p>
    <w:p w:rsidR="00E26664" w:rsidRDefault="00E26664" w:rsidP="005B77FD">
      <w:pPr>
        <w:pStyle w:val="Textonotapie"/>
        <w:spacing w:line="360" w:lineRule="auto"/>
        <w:ind w:left="851" w:hanging="851"/>
        <w:rPr>
          <w:rFonts w:ascii="Arial" w:hAnsi="Arial" w:cs="Arial"/>
          <w:sz w:val="24"/>
          <w:szCs w:val="24"/>
        </w:rPr>
      </w:pPr>
    </w:p>
    <w:p w:rsidR="00E26664" w:rsidRPr="005D316F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 w:rsidRPr="005D316F">
        <w:rPr>
          <w:rFonts w:ascii="Arial" w:hAnsi="Arial" w:cs="Arial"/>
          <w:sz w:val="24"/>
          <w:szCs w:val="24"/>
        </w:rPr>
        <w:t>Escuela Superior de Guerra Centro de Estudios Estratégicos en Seguridad y Defensa Nacional.</w:t>
      </w:r>
    </w:p>
    <w:p w:rsidR="00E26664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</w:p>
    <w:p w:rsidR="00E26664" w:rsidRPr="005D316F" w:rsidRDefault="00E26664" w:rsidP="005B77FD">
      <w:pPr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5D316F">
        <w:rPr>
          <w:rFonts w:ascii="Arial" w:hAnsi="Arial" w:cs="Arial"/>
          <w:sz w:val="24"/>
          <w:szCs w:val="24"/>
          <w:lang w:val="es-ES"/>
        </w:rPr>
        <w:t xml:space="preserve">MEDINA, R. </w:t>
      </w:r>
      <w:r w:rsidRPr="005D316F">
        <w:rPr>
          <w:rFonts w:ascii="Arial" w:hAnsi="Arial" w:cs="Arial"/>
          <w:sz w:val="24"/>
          <w:szCs w:val="24"/>
          <w:shd w:val="clear" w:color="auto" w:fill="FFFFFF"/>
        </w:rPr>
        <w:t xml:space="preserve">Teoría del conocimiento en el contexto de las decisiones gerenciales en Colombia. Tesis de Posgrado en Alta Gerencia, Universidad Militar Nueva Granada, 2010. </w:t>
      </w:r>
    </w:p>
    <w:p w:rsidR="00E26664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</w:p>
    <w:p w:rsidR="00E26664" w:rsidRPr="005D316F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  <w:lang w:val="es-ES"/>
        </w:rPr>
      </w:pPr>
      <w:r w:rsidRPr="005D316F">
        <w:rPr>
          <w:rFonts w:ascii="Arial" w:hAnsi="Arial" w:cs="Arial"/>
          <w:sz w:val="24"/>
          <w:szCs w:val="24"/>
        </w:rPr>
        <w:t xml:space="preserve">Presentación </w:t>
      </w:r>
      <w:proofErr w:type="spellStart"/>
      <w:r w:rsidRPr="005D316F">
        <w:rPr>
          <w:rFonts w:ascii="Arial" w:hAnsi="Arial" w:cs="Arial"/>
          <w:sz w:val="24"/>
          <w:szCs w:val="24"/>
        </w:rPr>
        <w:t>powerpoint</w:t>
      </w:r>
      <w:proofErr w:type="spellEnd"/>
      <w:r w:rsidRPr="005D316F">
        <w:rPr>
          <w:rFonts w:ascii="Arial" w:hAnsi="Arial" w:cs="Arial"/>
          <w:sz w:val="24"/>
          <w:szCs w:val="24"/>
        </w:rPr>
        <w:t xml:space="preserve"> del Ministerio de Defensa. </w:t>
      </w:r>
      <w:r w:rsidRPr="005D316F">
        <w:rPr>
          <w:rFonts w:ascii="Arial" w:hAnsi="Arial" w:cs="Arial"/>
          <w:sz w:val="24"/>
          <w:szCs w:val="24"/>
          <w:lang w:eastAsia="es-ES"/>
        </w:rPr>
        <w:t>Grupo Asesor de la Campaña – GAC. Bogotá. 2013.</w:t>
      </w:r>
    </w:p>
    <w:p w:rsidR="00E26664" w:rsidRDefault="00E26664" w:rsidP="005B77FD">
      <w:pPr>
        <w:pStyle w:val="Textonotapie"/>
        <w:spacing w:line="360" w:lineRule="auto"/>
        <w:ind w:left="851" w:hanging="851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E26664" w:rsidRDefault="00E26664" w:rsidP="005B77FD">
      <w:pPr>
        <w:pStyle w:val="Textonotapie"/>
        <w:spacing w:line="360" w:lineRule="auto"/>
        <w:ind w:left="851" w:hanging="851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67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Real Academia Española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Diccionario de la real academia. 2013.</w:t>
      </w:r>
    </w:p>
    <w:p w:rsidR="00E26664" w:rsidRDefault="00E26664" w:rsidP="005B77FD">
      <w:pPr>
        <w:pStyle w:val="Textonotapie"/>
        <w:spacing w:line="360" w:lineRule="auto"/>
        <w:ind w:left="851" w:hanging="851"/>
        <w:rPr>
          <w:rFonts w:ascii="Arial" w:hAnsi="Arial" w:cs="Arial"/>
          <w:sz w:val="24"/>
          <w:szCs w:val="24"/>
        </w:rPr>
      </w:pPr>
    </w:p>
    <w:p w:rsidR="00E26664" w:rsidRPr="006633C1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  <w:shd w:val="clear" w:color="auto" w:fill="FFFFFF"/>
        </w:rPr>
      </w:pPr>
      <w:r w:rsidRPr="006633C1">
        <w:rPr>
          <w:rFonts w:ascii="Arial" w:hAnsi="Arial" w:cs="Arial"/>
          <w:sz w:val="24"/>
          <w:szCs w:val="24"/>
          <w:shd w:val="clear" w:color="auto" w:fill="FFFFFF"/>
        </w:rPr>
        <w:t xml:space="preserve">SOLORZANO, </w:t>
      </w:r>
      <w:proofErr w:type="spellStart"/>
      <w:r w:rsidRPr="006633C1">
        <w:rPr>
          <w:rFonts w:ascii="Arial" w:hAnsi="Arial" w:cs="Arial"/>
          <w:sz w:val="24"/>
          <w:szCs w:val="24"/>
          <w:shd w:val="clear" w:color="auto" w:fill="FFFFFF"/>
        </w:rPr>
        <w:t>G.</w:t>
      </w:r>
      <w:r w:rsidRPr="005D316F">
        <w:rPr>
          <w:rFonts w:ascii="Arial" w:hAnsi="Arial" w:cs="Arial"/>
          <w:sz w:val="24"/>
          <w:szCs w:val="24"/>
          <w:shd w:val="clear" w:color="auto" w:fill="FFFFFF"/>
        </w:rPr>
        <w:t>El</w:t>
      </w:r>
      <w:proofErr w:type="spellEnd"/>
      <w:r w:rsidRPr="005D316F">
        <w:rPr>
          <w:rFonts w:ascii="Arial" w:hAnsi="Arial" w:cs="Arial"/>
          <w:sz w:val="24"/>
          <w:szCs w:val="24"/>
          <w:shd w:val="clear" w:color="auto" w:fill="FFFFFF"/>
        </w:rPr>
        <w:t xml:space="preserve"> Líder Militar.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Abril de 201. </w:t>
      </w:r>
    </w:p>
    <w:p w:rsidR="00E26664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  <w:shd w:val="clear" w:color="auto" w:fill="FFFFFF"/>
        </w:rPr>
      </w:pPr>
    </w:p>
    <w:p w:rsidR="00E26664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  <w:shd w:val="clear" w:color="auto" w:fill="FFFFFF"/>
        </w:rPr>
      </w:pPr>
    </w:p>
    <w:p w:rsidR="00E26664" w:rsidRDefault="00E26664" w:rsidP="005B77FD">
      <w:pPr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DOCUMENTOS EN LINEA </w:t>
      </w:r>
    </w:p>
    <w:p w:rsidR="00E26664" w:rsidRDefault="00E26664" w:rsidP="005B77FD">
      <w:pPr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26664" w:rsidRPr="005B77FD" w:rsidRDefault="00E26664" w:rsidP="005B77FD">
      <w:pPr>
        <w:pStyle w:val="Textonotapie"/>
        <w:spacing w:line="360" w:lineRule="auto"/>
        <w:ind w:left="851" w:hanging="851"/>
        <w:rPr>
          <w:rFonts w:ascii="Arial" w:hAnsi="Arial" w:cs="Arial"/>
          <w:sz w:val="24"/>
          <w:szCs w:val="24"/>
          <w:lang w:val="es-ES"/>
        </w:rPr>
      </w:pPr>
      <w:r w:rsidRPr="005D316F">
        <w:rPr>
          <w:rFonts w:ascii="Arial" w:hAnsi="Arial" w:cs="Arial"/>
          <w:sz w:val="24"/>
          <w:szCs w:val="24"/>
          <w:lang w:val="es-ES"/>
        </w:rPr>
        <w:t xml:space="preserve">ASOCAJAS. Una visión desde el sistema de subsidio familiar, 2011.  Disponible en: </w:t>
      </w:r>
      <w:hyperlink r:id="rId11" w:history="1">
        <w:r w:rsidR="005B77FD" w:rsidRPr="005B77FD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http://www.confecamaras.org.co/Documentos/Asambleas/Memorias_asamblea_48/4J_Una_vision_desde_el_Sistema_de_Subsidio_Familiar.pdf</w:t>
        </w:r>
      </w:hyperlink>
      <w:r w:rsidRPr="005B77FD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E26664" w:rsidRDefault="00E26664" w:rsidP="005B77FD">
      <w:pPr>
        <w:spacing w:after="0" w:line="360" w:lineRule="auto"/>
        <w:ind w:left="851" w:hanging="851"/>
      </w:pPr>
    </w:p>
    <w:p w:rsidR="00E26664" w:rsidRPr="00E26664" w:rsidRDefault="00882087" w:rsidP="005B77FD">
      <w:pPr>
        <w:pStyle w:val="Textonotapie"/>
        <w:spacing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MILITAR</w:t>
      </w:r>
      <w:r w:rsidR="00C913D5">
        <w:rPr>
          <w:rFonts w:ascii="Arial" w:hAnsi="Arial" w:cs="Arial"/>
          <w:sz w:val="24"/>
          <w:szCs w:val="24"/>
        </w:rPr>
        <w:t xml:space="preserve">. (2013). El Liderazgo Militar. </w:t>
      </w:r>
      <w:r w:rsidR="00E26664" w:rsidRPr="00E26664">
        <w:rPr>
          <w:rFonts w:ascii="Arial" w:hAnsi="Arial" w:cs="Arial"/>
          <w:sz w:val="24"/>
          <w:szCs w:val="24"/>
        </w:rPr>
        <w:t xml:space="preserve">Extraído de: </w:t>
      </w:r>
      <w:hyperlink r:id="rId12" w:history="1">
        <w:r w:rsidR="00E26664" w:rsidRPr="00E2666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http://www.escuela-militar.com/blog/index.php/general/el-liderazgo-militar/</w:t>
        </w:r>
      </w:hyperlink>
    </w:p>
    <w:p w:rsidR="00E26664" w:rsidRPr="00E26664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  <w:shd w:val="clear" w:color="auto" w:fill="FFFFFF"/>
        </w:rPr>
      </w:pPr>
    </w:p>
    <w:p w:rsidR="00E26664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  <w:shd w:val="clear" w:color="auto" w:fill="FFFFFF"/>
        </w:rPr>
      </w:pPr>
    </w:p>
    <w:p w:rsidR="00E26664" w:rsidRPr="00E26664" w:rsidRDefault="00E26664" w:rsidP="005B77FD">
      <w:pPr>
        <w:spacing w:after="0" w:line="360" w:lineRule="auto"/>
        <w:ind w:left="851" w:hanging="851"/>
        <w:rPr>
          <w:rFonts w:ascii="Arial" w:hAnsi="Arial" w:cs="Arial"/>
          <w:sz w:val="24"/>
          <w:szCs w:val="24"/>
          <w:shd w:val="clear" w:color="auto" w:fill="FFFFFF"/>
        </w:rPr>
      </w:pPr>
    </w:p>
    <w:sectPr w:rsidR="00E26664" w:rsidRPr="00E26664" w:rsidSect="005B77FD">
      <w:footerReference w:type="defaul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1E" w:rsidRDefault="00A6251E" w:rsidP="00E2452D">
      <w:pPr>
        <w:spacing w:after="0" w:line="240" w:lineRule="auto"/>
      </w:pPr>
      <w:r>
        <w:separator/>
      </w:r>
    </w:p>
  </w:endnote>
  <w:endnote w:type="continuationSeparator" w:id="0">
    <w:p w:rsidR="00A6251E" w:rsidRDefault="00A6251E" w:rsidP="00E2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677"/>
      <w:docPartObj>
        <w:docPartGallery w:val="Page Numbers (Bottom of Page)"/>
        <w:docPartUnique/>
      </w:docPartObj>
    </w:sdtPr>
    <w:sdtEndPr/>
    <w:sdtContent>
      <w:p w:rsidR="005B77FD" w:rsidRDefault="0053496F">
        <w:pPr>
          <w:pStyle w:val="Piedepgina"/>
          <w:jc w:val="center"/>
        </w:pPr>
        <w:r>
          <w:fldChar w:fldCharType="begin"/>
        </w:r>
        <w:r w:rsidR="00B70D2E">
          <w:instrText>PAGE   \* MERGEFORMAT</w:instrText>
        </w:r>
        <w:r>
          <w:fldChar w:fldCharType="separate"/>
        </w:r>
        <w:r w:rsidR="00CA0B78" w:rsidRPr="00CA0B78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:rsidR="005B77FD" w:rsidRDefault="005B77FD" w:rsidP="005928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1E" w:rsidRDefault="00A6251E" w:rsidP="00E2452D">
      <w:pPr>
        <w:spacing w:after="0" w:line="240" w:lineRule="auto"/>
      </w:pPr>
      <w:r>
        <w:separator/>
      </w:r>
    </w:p>
  </w:footnote>
  <w:footnote w:type="continuationSeparator" w:id="0">
    <w:p w:rsidR="00A6251E" w:rsidRDefault="00A6251E" w:rsidP="00E2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E" w:rsidRDefault="00A709FE">
    <w:pPr>
      <w:pStyle w:val="Encabezado"/>
      <w:jc w:val="right"/>
    </w:pPr>
  </w:p>
  <w:p w:rsidR="00A709FE" w:rsidRDefault="00A709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549"/>
    <w:multiLevelType w:val="hybridMultilevel"/>
    <w:tmpl w:val="CE3C7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108"/>
    <w:multiLevelType w:val="multilevel"/>
    <w:tmpl w:val="521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756C"/>
    <w:multiLevelType w:val="hybridMultilevel"/>
    <w:tmpl w:val="E6F4A5D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30A09"/>
    <w:multiLevelType w:val="hybridMultilevel"/>
    <w:tmpl w:val="3BAEE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32727"/>
    <w:multiLevelType w:val="multilevel"/>
    <w:tmpl w:val="F3A0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53769A1"/>
    <w:multiLevelType w:val="hybridMultilevel"/>
    <w:tmpl w:val="F850AB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74FD"/>
    <w:multiLevelType w:val="hybridMultilevel"/>
    <w:tmpl w:val="FFDC4A0C"/>
    <w:lvl w:ilvl="0" w:tplc="27B48B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A3FFE"/>
    <w:multiLevelType w:val="hybridMultilevel"/>
    <w:tmpl w:val="34343D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0560D"/>
    <w:multiLevelType w:val="hybridMultilevel"/>
    <w:tmpl w:val="2A4867CC"/>
    <w:lvl w:ilvl="0" w:tplc="F7B800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062BC"/>
    <w:multiLevelType w:val="hybridMultilevel"/>
    <w:tmpl w:val="1F8C81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F027F"/>
    <w:multiLevelType w:val="hybridMultilevel"/>
    <w:tmpl w:val="8CECE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241EB"/>
    <w:multiLevelType w:val="multilevel"/>
    <w:tmpl w:val="FDB6C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33A6BC5"/>
    <w:multiLevelType w:val="hybridMultilevel"/>
    <w:tmpl w:val="BF7A62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01"/>
    <w:rsid w:val="0000018B"/>
    <w:rsid w:val="00000EA5"/>
    <w:rsid w:val="00001BD1"/>
    <w:rsid w:val="000029D5"/>
    <w:rsid w:val="0000388B"/>
    <w:rsid w:val="00006652"/>
    <w:rsid w:val="000076FF"/>
    <w:rsid w:val="00011DEF"/>
    <w:rsid w:val="00023DC3"/>
    <w:rsid w:val="00025183"/>
    <w:rsid w:val="00025A6E"/>
    <w:rsid w:val="00031E95"/>
    <w:rsid w:val="00032BF2"/>
    <w:rsid w:val="000344D3"/>
    <w:rsid w:val="00037F91"/>
    <w:rsid w:val="00044890"/>
    <w:rsid w:val="00044DE5"/>
    <w:rsid w:val="00046BF3"/>
    <w:rsid w:val="00046E3C"/>
    <w:rsid w:val="00047C0F"/>
    <w:rsid w:val="00047F3A"/>
    <w:rsid w:val="0005130C"/>
    <w:rsid w:val="00056AFD"/>
    <w:rsid w:val="00065B3A"/>
    <w:rsid w:val="00066809"/>
    <w:rsid w:val="00067B98"/>
    <w:rsid w:val="00067EF8"/>
    <w:rsid w:val="00072388"/>
    <w:rsid w:val="0007297D"/>
    <w:rsid w:val="00072C71"/>
    <w:rsid w:val="00074C72"/>
    <w:rsid w:val="00080EE5"/>
    <w:rsid w:val="00084224"/>
    <w:rsid w:val="00085314"/>
    <w:rsid w:val="00087086"/>
    <w:rsid w:val="00090D99"/>
    <w:rsid w:val="000919FD"/>
    <w:rsid w:val="00092942"/>
    <w:rsid w:val="000A0582"/>
    <w:rsid w:val="000A0BED"/>
    <w:rsid w:val="000A0E09"/>
    <w:rsid w:val="000A1F80"/>
    <w:rsid w:val="000A2441"/>
    <w:rsid w:val="000A2888"/>
    <w:rsid w:val="000A34A6"/>
    <w:rsid w:val="000A353B"/>
    <w:rsid w:val="000A4EF7"/>
    <w:rsid w:val="000A674A"/>
    <w:rsid w:val="000A67C4"/>
    <w:rsid w:val="000A6AC5"/>
    <w:rsid w:val="000A723C"/>
    <w:rsid w:val="000B17A0"/>
    <w:rsid w:val="000B22F9"/>
    <w:rsid w:val="000B303F"/>
    <w:rsid w:val="000B6023"/>
    <w:rsid w:val="000C160E"/>
    <w:rsid w:val="000C1AC5"/>
    <w:rsid w:val="000C1E6D"/>
    <w:rsid w:val="000C24D9"/>
    <w:rsid w:val="000C4CD1"/>
    <w:rsid w:val="000C4D32"/>
    <w:rsid w:val="000D127A"/>
    <w:rsid w:val="000D342A"/>
    <w:rsid w:val="000D36C5"/>
    <w:rsid w:val="000D7029"/>
    <w:rsid w:val="000E0515"/>
    <w:rsid w:val="000E5870"/>
    <w:rsid w:val="000E7051"/>
    <w:rsid w:val="000E746E"/>
    <w:rsid w:val="000E7A12"/>
    <w:rsid w:val="000F03BA"/>
    <w:rsid w:val="000F0BD8"/>
    <w:rsid w:val="000F1332"/>
    <w:rsid w:val="000F174A"/>
    <w:rsid w:val="000F2249"/>
    <w:rsid w:val="000F2374"/>
    <w:rsid w:val="000F259E"/>
    <w:rsid w:val="000F2C0E"/>
    <w:rsid w:val="000F470D"/>
    <w:rsid w:val="000F5BFF"/>
    <w:rsid w:val="00100689"/>
    <w:rsid w:val="00100A43"/>
    <w:rsid w:val="00102F85"/>
    <w:rsid w:val="00103424"/>
    <w:rsid w:val="00107298"/>
    <w:rsid w:val="00111C90"/>
    <w:rsid w:val="001135C3"/>
    <w:rsid w:val="00113995"/>
    <w:rsid w:val="001146FD"/>
    <w:rsid w:val="001148B5"/>
    <w:rsid w:val="00114CAE"/>
    <w:rsid w:val="00115817"/>
    <w:rsid w:val="001161D1"/>
    <w:rsid w:val="001168E9"/>
    <w:rsid w:val="001171E2"/>
    <w:rsid w:val="00117205"/>
    <w:rsid w:val="00120CEE"/>
    <w:rsid w:val="00122CFC"/>
    <w:rsid w:val="00123623"/>
    <w:rsid w:val="0012398E"/>
    <w:rsid w:val="00124162"/>
    <w:rsid w:val="00126D90"/>
    <w:rsid w:val="0012762E"/>
    <w:rsid w:val="00130BC2"/>
    <w:rsid w:val="00131053"/>
    <w:rsid w:val="00133B38"/>
    <w:rsid w:val="00133B42"/>
    <w:rsid w:val="00133B90"/>
    <w:rsid w:val="00133FFA"/>
    <w:rsid w:val="00137327"/>
    <w:rsid w:val="001410D4"/>
    <w:rsid w:val="00141677"/>
    <w:rsid w:val="001416DF"/>
    <w:rsid w:val="00141B22"/>
    <w:rsid w:val="00142379"/>
    <w:rsid w:val="00145F97"/>
    <w:rsid w:val="0014608D"/>
    <w:rsid w:val="001460E7"/>
    <w:rsid w:val="001465DE"/>
    <w:rsid w:val="00147443"/>
    <w:rsid w:val="00150007"/>
    <w:rsid w:val="00153EBA"/>
    <w:rsid w:val="0015541D"/>
    <w:rsid w:val="001555D9"/>
    <w:rsid w:val="0016226F"/>
    <w:rsid w:val="001630D2"/>
    <w:rsid w:val="00163EF8"/>
    <w:rsid w:val="00166F36"/>
    <w:rsid w:val="00167943"/>
    <w:rsid w:val="00170EB2"/>
    <w:rsid w:val="00173508"/>
    <w:rsid w:val="00174CB1"/>
    <w:rsid w:val="00177294"/>
    <w:rsid w:val="001777CE"/>
    <w:rsid w:val="001819E5"/>
    <w:rsid w:val="00182BDA"/>
    <w:rsid w:val="00190656"/>
    <w:rsid w:val="001907A4"/>
    <w:rsid w:val="0019107E"/>
    <w:rsid w:val="0019314C"/>
    <w:rsid w:val="001936AF"/>
    <w:rsid w:val="00194A81"/>
    <w:rsid w:val="001954B9"/>
    <w:rsid w:val="00197452"/>
    <w:rsid w:val="00197633"/>
    <w:rsid w:val="001A34C4"/>
    <w:rsid w:val="001A3DDE"/>
    <w:rsid w:val="001A3F2F"/>
    <w:rsid w:val="001A602D"/>
    <w:rsid w:val="001A77C9"/>
    <w:rsid w:val="001B04DE"/>
    <w:rsid w:val="001B14C9"/>
    <w:rsid w:val="001B252B"/>
    <w:rsid w:val="001B3F82"/>
    <w:rsid w:val="001B60FA"/>
    <w:rsid w:val="001B7E21"/>
    <w:rsid w:val="001C030B"/>
    <w:rsid w:val="001C0316"/>
    <w:rsid w:val="001C0DA1"/>
    <w:rsid w:val="001C1F07"/>
    <w:rsid w:val="001C3001"/>
    <w:rsid w:val="001C639D"/>
    <w:rsid w:val="001D0F80"/>
    <w:rsid w:val="001D2F85"/>
    <w:rsid w:val="001D44FA"/>
    <w:rsid w:val="001D483C"/>
    <w:rsid w:val="001D6672"/>
    <w:rsid w:val="001D79A6"/>
    <w:rsid w:val="001E21F9"/>
    <w:rsid w:val="001E5051"/>
    <w:rsid w:val="001E68EA"/>
    <w:rsid w:val="001E6938"/>
    <w:rsid w:val="001E6C3D"/>
    <w:rsid w:val="001F0682"/>
    <w:rsid w:val="001F23DF"/>
    <w:rsid w:val="001F32DD"/>
    <w:rsid w:val="001F3376"/>
    <w:rsid w:val="001F737D"/>
    <w:rsid w:val="002004FD"/>
    <w:rsid w:val="00200642"/>
    <w:rsid w:val="0020098C"/>
    <w:rsid w:val="00202642"/>
    <w:rsid w:val="002033D0"/>
    <w:rsid w:val="002034E6"/>
    <w:rsid w:val="00204303"/>
    <w:rsid w:val="0020484D"/>
    <w:rsid w:val="00206E09"/>
    <w:rsid w:val="00212751"/>
    <w:rsid w:val="00220DE0"/>
    <w:rsid w:val="00223185"/>
    <w:rsid w:val="00224C4A"/>
    <w:rsid w:val="0022578E"/>
    <w:rsid w:val="00227699"/>
    <w:rsid w:val="0023221B"/>
    <w:rsid w:val="00235731"/>
    <w:rsid w:val="00235FA3"/>
    <w:rsid w:val="002371E9"/>
    <w:rsid w:val="00237383"/>
    <w:rsid w:val="002378BD"/>
    <w:rsid w:val="00241C2F"/>
    <w:rsid w:val="00242413"/>
    <w:rsid w:val="00242C15"/>
    <w:rsid w:val="00244935"/>
    <w:rsid w:val="002458B8"/>
    <w:rsid w:val="002461C9"/>
    <w:rsid w:val="00247AF1"/>
    <w:rsid w:val="00251572"/>
    <w:rsid w:val="00251720"/>
    <w:rsid w:val="00251944"/>
    <w:rsid w:val="0025407D"/>
    <w:rsid w:val="0025605B"/>
    <w:rsid w:val="0026038F"/>
    <w:rsid w:val="00262091"/>
    <w:rsid w:val="00262F0C"/>
    <w:rsid w:val="002641C2"/>
    <w:rsid w:val="00265EE0"/>
    <w:rsid w:val="00266B0E"/>
    <w:rsid w:val="00266BA1"/>
    <w:rsid w:val="002714EB"/>
    <w:rsid w:val="0027448E"/>
    <w:rsid w:val="00274A60"/>
    <w:rsid w:val="00276343"/>
    <w:rsid w:val="002817CC"/>
    <w:rsid w:val="00281D42"/>
    <w:rsid w:val="0028404F"/>
    <w:rsid w:val="002848BA"/>
    <w:rsid w:val="00286740"/>
    <w:rsid w:val="00286A02"/>
    <w:rsid w:val="00290143"/>
    <w:rsid w:val="00292407"/>
    <w:rsid w:val="002924C6"/>
    <w:rsid w:val="00292A33"/>
    <w:rsid w:val="002962C2"/>
    <w:rsid w:val="002972AC"/>
    <w:rsid w:val="002A2C6F"/>
    <w:rsid w:val="002A2F8B"/>
    <w:rsid w:val="002A5B7E"/>
    <w:rsid w:val="002A7E26"/>
    <w:rsid w:val="002B1317"/>
    <w:rsid w:val="002B3278"/>
    <w:rsid w:val="002B37C4"/>
    <w:rsid w:val="002B54E1"/>
    <w:rsid w:val="002B5C0A"/>
    <w:rsid w:val="002B607D"/>
    <w:rsid w:val="002B6C12"/>
    <w:rsid w:val="002B7056"/>
    <w:rsid w:val="002B77FD"/>
    <w:rsid w:val="002C128D"/>
    <w:rsid w:val="002C2146"/>
    <w:rsid w:val="002C30AF"/>
    <w:rsid w:val="002D4E76"/>
    <w:rsid w:val="002E21E3"/>
    <w:rsid w:val="002E3337"/>
    <w:rsid w:val="002E48E8"/>
    <w:rsid w:val="002E52F6"/>
    <w:rsid w:val="002E5C1B"/>
    <w:rsid w:val="002E67F9"/>
    <w:rsid w:val="002F04E0"/>
    <w:rsid w:val="002F10B9"/>
    <w:rsid w:val="002F1204"/>
    <w:rsid w:val="002F148E"/>
    <w:rsid w:val="002F16AF"/>
    <w:rsid w:val="002F1AF7"/>
    <w:rsid w:val="002F27F4"/>
    <w:rsid w:val="002F3994"/>
    <w:rsid w:val="002F3AE8"/>
    <w:rsid w:val="002F7766"/>
    <w:rsid w:val="00300162"/>
    <w:rsid w:val="00301156"/>
    <w:rsid w:val="00301AE7"/>
    <w:rsid w:val="00303D82"/>
    <w:rsid w:val="00307939"/>
    <w:rsid w:val="00310852"/>
    <w:rsid w:val="00310D03"/>
    <w:rsid w:val="00312E62"/>
    <w:rsid w:val="003135F1"/>
    <w:rsid w:val="00321E66"/>
    <w:rsid w:val="00322ED1"/>
    <w:rsid w:val="00323809"/>
    <w:rsid w:val="00324569"/>
    <w:rsid w:val="003250C8"/>
    <w:rsid w:val="003256F6"/>
    <w:rsid w:val="00327182"/>
    <w:rsid w:val="00327354"/>
    <w:rsid w:val="00327FA4"/>
    <w:rsid w:val="003330FD"/>
    <w:rsid w:val="00333E9E"/>
    <w:rsid w:val="00334037"/>
    <w:rsid w:val="00334177"/>
    <w:rsid w:val="00334453"/>
    <w:rsid w:val="00335E6B"/>
    <w:rsid w:val="00336CD5"/>
    <w:rsid w:val="00337473"/>
    <w:rsid w:val="00337C6E"/>
    <w:rsid w:val="00344720"/>
    <w:rsid w:val="00346D01"/>
    <w:rsid w:val="00346F9A"/>
    <w:rsid w:val="00347D6E"/>
    <w:rsid w:val="00351991"/>
    <w:rsid w:val="00351C80"/>
    <w:rsid w:val="00351D87"/>
    <w:rsid w:val="003553F3"/>
    <w:rsid w:val="0035605F"/>
    <w:rsid w:val="003562E3"/>
    <w:rsid w:val="00356926"/>
    <w:rsid w:val="00360A1A"/>
    <w:rsid w:val="00360EAE"/>
    <w:rsid w:val="00361B00"/>
    <w:rsid w:val="00362142"/>
    <w:rsid w:val="00362C29"/>
    <w:rsid w:val="00363938"/>
    <w:rsid w:val="003656C5"/>
    <w:rsid w:val="00370292"/>
    <w:rsid w:val="00370BED"/>
    <w:rsid w:val="003727EB"/>
    <w:rsid w:val="003738F6"/>
    <w:rsid w:val="0037529C"/>
    <w:rsid w:val="0037634D"/>
    <w:rsid w:val="003768B7"/>
    <w:rsid w:val="00377FB0"/>
    <w:rsid w:val="00380732"/>
    <w:rsid w:val="00384199"/>
    <w:rsid w:val="00387338"/>
    <w:rsid w:val="00387D0A"/>
    <w:rsid w:val="00390D35"/>
    <w:rsid w:val="003930A5"/>
    <w:rsid w:val="003939CF"/>
    <w:rsid w:val="0039442D"/>
    <w:rsid w:val="00394B23"/>
    <w:rsid w:val="003B01C6"/>
    <w:rsid w:val="003B2ED4"/>
    <w:rsid w:val="003B34FF"/>
    <w:rsid w:val="003B3A0D"/>
    <w:rsid w:val="003B3DAD"/>
    <w:rsid w:val="003B3F48"/>
    <w:rsid w:val="003B4534"/>
    <w:rsid w:val="003B47F8"/>
    <w:rsid w:val="003B54E9"/>
    <w:rsid w:val="003B606C"/>
    <w:rsid w:val="003B6B16"/>
    <w:rsid w:val="003C1E72"/>
    <w:rsid w:val="003C288E"/>
    <w:rsid w:val="003C319D"/>
    <w:rsid w:val="003C59D8"/>
    <w:rsid w:val="003D014B"/>
    <w:rsid w:val="003D33AF"/>
    <w:rsid w:val="003D5E88"/>
    <w:rsid w:val="003D7477"/>
    <w:rsid w:val="003D7911"/>
    <w:rsid w:val="003E0300"/>
    <w:rsid w:val="003E199D"/>
    <w:rsid w:val="003E4850"/>
    <w:rsid w:val="003E566C"/>
    <w:rsid w:val="003E5BEC"/>
    <w:rsid w:val="003E73A1"/>
    <w:rsid w:val="003F00BE"/>
    <w:rsid w:val="003F116D"/>
    <w:rsid w:val="003F39B1"/>
    <w:rsid w:val="003F3E5B"/>
    <w:rsid w:val="003F6384"/>
    <w:rsid w:val="003F6D83"/>
    <w:rsid w:val="0040537A"/>
    <w:rsid w:val="00405615"/>
    <w:rsid w:val="0040647C"/>
    <w:rsid w:val="0041126E"/>
    <w:rsid w:val="004124A0"/>
    <w:rsid w:val="00412D01"/>
    <w:rsid w:val="00412E0C"/>
    <w:rsid w:val="004136F6"/>
    <w:rsid w:val="0041469F"/>
    <w:rsid w:val="0041494C"/>
    <w:rsid w:val="0042042F"/>
    <w:rsid w:val="00421367"/>
    <w:rsid w:val="00427048"/>
    <w:rsid w:val="00431E73"/>
    <w:rsid w:val="00431FED"/>
    <w:rsid w:val="0043353B"/>
    <w:rsid w:val="00434388"/>
    <w:rsid w:val="00435EB2"/>
    <w:rsid w:val="004405DB"/>
    <w:rsid w:val="0044100E"/>
    <w:rsid w:val="00441B71"/>
    <w:rsid w:val="00442469"/>
    <w:rsid w:val="00442A6A"/>
    <w:rsid w:val="004452C7"/>
    <w:rsid w:val="00446774"/>
    <w:rsid w:val="00450727"/>
    <w:rsid w:val="00451C33"/>
    <w:rsid w:val="00452125"/>
    <w:rsid w:val="0045519E"/>
    <w:rsid w:val="004556DE"/>
    <w:rsid w:val="004567FD"/>
    <w:rsid w:val="00461EC6"/>
    <w:rsid w:val="004625E9"/>
    <w:rsid w:val="00463B4C"/>
    <w:rsid w:val="00464873"/>
    <w:rsid w:val="00465417"/>
    <w:rsid w:val="0046702F"/>
    <w:rsid w:val="00470C76"/>
    <w:rsid w:val="0047335F"/>
    <w:rsid w:val="00473A29"/>
    <w:rsid w:val="00473E62"/>
    <w:rsid w:val="00474801"/>
    <w:rsid w:val="00475505"/>
    <w:rsid w:val="00476B9C"/>
    <w:rsid w:val="00477A98"/>
    <w:rsid w:val="0048181B"/>
    <w:rsid w:val="00481886"/>
    <w:rsid w:val="00481AD0"/>
    <w:rsid w:val="00482A1E"/>
    <w:rsid w:val="00483336"/>
    <w:rsid w:val="0048450C"/>
    <w:rsid w:val="00484543"/>
    <w:rsid w:val="00490D8B"/>
    <w:rsid w:val="0049175D"/>
    <w:rsid w:val="004917CD"/>
    <w:rsid w:val="004937B3"/>
    <w:rsid w:val="004946D2"/>
    <w:rsid w:val="004A1092"/>
    <w:rsid w:val="004A50B8"/>
    <w:rsid w:val="004A6E2C"/>
    <w:rsid w:val="004B019B"/>
    <w:rsid w:val="004B0AB5"/>
    <w:rsid w:val="004C167D"/>
    <w:rsid w:val="004C1D4D"/>
    <w:rsid w:val="004C286D"/>
    <w:rsid w:val="004C47D5"/>
    <w:rsid w:val="004C554D"/>
    <w:rsid w:val="004C6356"/>
    <w:rsid w:val="004D0268"/>
    <w:rsid w:val="004D026E"/>
    <w:rsid w:val="004D05D1"/>
    <w:rsid w:val="004D214B"/>
    <w:rsid w:val="004D2A37"/>
    <w:rsid w:val="004E1A1A"/>
    <w:rsid w:val="004E2656"/>
    <w:rsid w:val="004E3DE4"/>
    <w:rsid w:val="004E45ED"/>
    <w:rsid w:val="004E6919"/>
    <w:rsid w:val="004E76C0"/>
    <w:rsid w:val="004F0D0D"/>
    <w:rsid w:val="004F1012"/>
    <w:rsid w:val="004F2162"/>
    <w:rsid w:val="004F2F15"/>
    <w:rsid w:val="004F5A4B"/>
    <w:rsid w:val="004F66F6"/>
    <w:rsid w:val="004F69A2"/>
    <w:rsid w:val="0050269C"/>
    <w:rsid w:val="00504DF5"/>
    <w:rsid w:val="00506416"/>
    <w:rsid w:val="00507526"/>
    <w:rsid w:val="005150BA"/>
    <w:rsid w:val="005150F8"/>
    <w:rsid w:val="005163EC"/>
    <w:rsid w:val="00517D25"/>
    <w:rsid w:val="00521050"/>
    <w:rsid w:val="00521AFF"/>
    <w:rsid w:val="00521BDB"/>
    <w:rsid w:val="005223EA"/>
    <w:rsid w:val="00522877"/>
    <w:rsid w:val="00532BB6"/>
    <w:rsid w:val="00533FFD"/>
    <w:rsid w:val="0053496F"/>
    <w:rsid w:val="005362B4"/>
    <w:rsid w:val="00537A13"/>
    <w:rsid w:val="0054037C"/>
    <w:rsid w:val="0054040C"/>
    <w:rsid w:val="005437F4"/>
    <w:rsid w:val="0054466C"/>
    <w:rsid w:val="0055017F"/>
    <w:rsid w:val="00554692"/>
    <w:rsid w:val="005548C7"/>
    <w:rsid w:val="00554B5C"/>
    <w:rsid w:val="00555F77"/>
    <w:rsid w:val="00557147"/>
    <w:rsid w:val="005622B8"/>
    <w:rsid w:val="00563B79"/>
    <w:rsid w:val="00567187"/>
    <w:rsid w:val="00567728"/>
    <w:rsid w:val="00570708"/>
    <w:rsid w:val="005709FE"/>
    <w:rsid w:val="00573CDF"/>
    <w:rsid w:val="00575449"/>
    <w:rsid w:val="0058154C"/>
    <w:rsid w:val="00581862"/>
    <w:rsid w:val="00581AEF"/>
    <w:rsid w:val="0058317F"/>
    <w:rsid w:val="0058361D"/>
    <w:rsid w:val="005851C6"/>
    <w:rsid w:val="0058532A"/>
    <w:rsid w:val="005860ED"/>
    <w:rsid w:val="0058670D"/>
    <w:rsid w:val="005875D5"/>
    <w:rsid w:val="00587CC9"/>
    <w:rsid w:val="00587F2D"/>
    <w:rsid w:val="005911EB"/>
    <w:rsid w:val="005917B6"/>
    <w:rsid w:val="0059190F"/>
    <w:rsid w:val="00591E0E"/>
    <w:rsid w:val="00595653"/>
    <w:rsid w:val="00595CBD"/>
    <w:rsid w:val="005A287B"/>
    <w:rsid w:val="005A47C1"/>
    <w:rsid w:val="005A5E26"/>
    <w:rsid w:val="005A66D6"/>
    <w:rsid w:val="005A7E5B"/>
    <w:rsid w:val="005A7F05"/>
    <w:rsid w:val="005B041E"/>
    <w:rsid w:val="005B1CE7"/>
    <w:rsid w:val="005B2194"/>
    <w:rsid w:val="005B43E4"/>
    <w:rsid w:val="005B5A8A"/>
    <w:rsid w:val="005B5F56"/>
    <w:rsid w:val="005B607C"/>
    <w:rsid w:val="005B6135"/>
    <w:rsid w:val="005B6B68"/>
    <w:rsid w:val="005B77FD"/>
    <w:rsid w:val="005B78BA"/>
    <w:rsid w:val="005C0522"/>
    <w:rsid w:val="005C0966"/>
    <w:rsid w:val="005C3971"/>
    <w:rsid w:val="005C441B"/>
    <w:rsid w:val="005C670E"/>
    <w:rsid w:val="005D038B"/>
    <w:rsid w:val="005D1575"/>
    <w:rsid w:val="005D316F"/>
    <w:rsid w:val="005D602F"/>
    <w:rsid w:val="005D7F60"/>
    <w:rsid w:val="005E1FB9"/>
    <w:rsid w:val="005E47AA"/>
    <w:rsid w:val="005E6E2A"/>
    <w:rsid w:val="005F02F7"/>
    <w:rsid w:val="005F08D4"/>
    <w:rsid w:val="005F410B"/>
    <w:rsid w:val="005F6B1A"/>
    <w:rsid w:val="0060157F"/>
    <w:rsid w:val="006029AD"/>
    <w:rsid w:val="0060374B"/>
    <w:rsid w:val="00603A8A"/>
    <w:rsid w:val="00604E4B"/>
    <w:rsid w:val="0060774D"/>
    <w:rsid w:val="00607C62"/>
    <w:rsid w:val="006158EA"/>
    <w:rsid w:val="00616232"/>
    <w:rsid w:val="00616FBA"/>
    <w:rsid w:val="00621057"/>
    <w:rsid w:val="0062182A"/>
    <w:rsid w:val="00621F0B"/>
    <w:rsid w:val="006229BA"/>
    <w:rsid w:val="00624C14"/>
    <w:rsid w:val="00627862"/>
    <w:rsid w:val="00630F7E"/>
    <w:rsid w:val="00631EC0"/>
    <w:rsid w:val="00631EC9"/>
    <w:rsid w:val="006334CA"/>
    <w:rsid w:val="0063376D"/>
    <w:rsid w:val="00635673"/>
    <w:rsid w:val="006356F4"/>
    <w:rsid w:val="00637603"/>
    <w:rsid w:val="00642F45"/>
    <w:rsid w:val="0064676A"/>
    <w:rsid w:val="00651FF8"/>
    <w:rsid w:val="006548DB"/>
    <w:rsid w:val="00654A0C"/>
    <w:rsid w:val="006563ED"/>
    <w:rsid w:val="0065726B"/>
    <w:rsid w:val="0065788F"/>
    <w:rsid w:val="00657C56"/>
    <w:rsid w:val="006633C1"/>
    <w:rsid w:val="006640B6"/>
    <w:rsid w:val="006678AD"/>
    <w:rsid w:val="00670F40"/>
    <w:rsid w:val="00671EA9"/>
    <w:rsid w:val="00672FBB"/>
    <w:rsid w:val="00675829"/>
    <w:rsid w:val="00675C65"/>
    <w:rsid w:val="00681CA0"/>
    <w:rsid w:val="00682BAD"/>
    <w:rsid w:val="00684319"/>
    <w:rsid w:val="00684863"/>
    <w:rsid w:val="00686DD3"/>
    <w:rsid w:val="0069097F"/>
    <w:rsid w:val="00693FE8"/>
    <w:rsid w:val="00695D07"/>
    <w:rsid w:val="006A287B"/>
    <w:rsid w:val="006B046B"/>
    <w:rsid w:val="006B05F5"/>
    <w:rsid w:val="006B0CB5"/>
    <w:rsid w:val="006B2696"/>
    <w:rsid w:val="006B30BF"/>
    <w:rsid w:val="006B382E"/>
    <w:rsid w:val="006B531F"/>
    <w:rsid w:val="006B55A5"/>
    <w:rsid w:val="006B75C4"/>
    <w:rsid w:val="006C280B"/>
    <w:rsid w:val="006C33AE"/>
    <w:rsid w:val="006C41D4"/>
    <w:rsid w:val="006C5950"/>
    <w:rsid w:val="006C6103"/>
    <w:rsid w:val="006C6C0F"/>
    <w:rsid w:val="006C7359"/>
    <w:rsid w:val="006D0961"/>
    <w:rsid w:val="006D215E"/>
    <w:rsid w:val="006D4B75"/>
    <w:rsid w:val="006E2A32"/>
    <w:rsid w:val="006E3691"/>
    <w:rsid w:val="006E3B15"/>
    <w:rsid w:val="006E441B"/>
    <w:rsid w:val="006E60CB"/>
    <w:rsid w:val="006F107B"/>
    <w:rsid w:val="006F13E6"/>
    <w:rsid w:val="006F15F8"/>
    <w:rsid w:val="006F16B3"/>
    <w:rsid w:val="006F2059"/>
    <w:rsid w:val="006F4E2B"/>
    <w:rsid w:val="006F740D"/>
    <w:rsid w:val="00700C64"/>
    <w:rsid w:val="007016C4"/>
    <w:rsid w:val="00701B1B"/>
    <w:rsid w:val="007037AA"/>
    <w:rsid w:val="00703D8D"/>
    <w:rsid w:val="007041BA"/>
    <w:rsid w:val="00710A0C"/>
    <w:rsid w:val="0071288D"/>
    <w:rsid w:val="00713960"/>
    <w:rsid w:val="00713BB5"/>
    <w:rsid w:val="0071413A"/>
    <w:rsid w:val="0071440E"/>
    <w:rsid w:val="00714979"/>
    <w:rsid w:val="00714FAF"/>
    <w:rsid w:val="00715284"/>
    <w:rsid w:val="00716102"/>
    <w:rsid w:val="00716843"/>
    <w:rsid w:val="0072401F"/>
    <w:rsid w:val="007261F5"/>
    <w:rsid w:val="00726572"/>
    <w:rsid w:val="0073069F"/>
    <w:rsid w:val="007307D7"/>
    <w:rsid w:val="00730D52"/>
    <w:rsid w:val="0073176B"/>
    <w:rsid w:val="00731DB2"/>
    <w:rsid w:val="00732B7D"/>
    <w:rsid w:val="00732D46"/>
    <w:rsid w:val="00733014"/>
    <w:rsid w:val="0073427F"/>
    <w:rsid w:val="00734C4F"/>
    <w:rsid w:val="007362FB"/>
    <w:rsid w:val="007404C5"/>
    <w:rsid w:val="00742C89"/>
    <w:rsid w:val="00742F73"/>
    <w:rsid w:val="007458E7"/>
    <w:rsid w:val="0075089B"/>
    <w:rsid w:val="00750D68"/>
    <w:rsid w:val="00751616"/>
    <w:rsid w:val="0075522B"/>
    <w:rsid w:val="00756084"/>
    <w:rsid w:val="00756E4F"/>
    <w:rsid w:val="007570B8"/>
    <w:rsid w:val="00757878"/>
    <w:rsid w:val="00760635"/>
    <w:rsid w:val="00761E1D"/>
    <w:rsid w:val="00762398"/>
    <w:rsid w:val="00762510"/>
    <w:rsid w:val="00763F9C"/>
    <w:rsid w:val="0076688E"/>
    <w:rsid w:val="00772017"/>
    <w:rsid w:val="00775741"/>
    <w:rsid w:val="00776BA9"/>
    <w:rsid w:val="00777786"/>
    <w:rsid w:val="007807E6"/>
    <w:rsid w:val="00780FB1"/>
    <w:rsid w:val="00781E60"/>
    <w:rsid w:val="00783044"/>
    <w:rsid w:val="00786767"/>
    <w:rsid w:val="00786983"/>
    <w:rsid w:val="00791985"/>
    <w:rsid w:val="00791D50"/>
    <w:rsid w:val="00792C3A"/>
    <w:rsid w:val="00793795"/>
    <w:rsid w:val="007938D8"/>
    <w:rsid w:val="007945DF"/>
    <w:rsid w:val="007952C6"/>
    <w:rsid w:val="007A0614"/>
    <w:rsid w:val="007A0A4B"/>
    <w:rsid w:val="007A2C32"/>
    <w:rsid w:val="007A3858"/>
    <w:rsid w:val="007A6062"/>
    <w:rsid w:val="007A6770"/>
    <w:rsid w:val="007A79A1"/>
    <w:rsid w:val="007A7BF3"/>
    <w:rsid w:val="007B7F77"/>
    <w:rsid w:val="007C0230"/>
    <w:rsid w:val="007C1E75"/>
    <w:rsid w:val="007C2583"/>
    <w:rsid w:val="007C2ECF"/>
    <w:rsid w:val="007C412E"/>
    <w:rsid w:val="007C5C1E"/>
    <w:rsid w:val="007C7E2F"/>
    <w:rsid w:val="007D0031"/>
    <w:rsid w:val="007D05BC"/>
    <w:rsid w:val="007D1424"/>
    <w:rsid w:val="007D2431"/>
    <w:rsid w:val="007D40A6"/>
    <w:rsid w:val="007D61A4"/>
    <w:rsid w:val="007D7EF5"/>
    <w:rsid w:val="007E3ACE"/>
    <w:rsid w:val="007F060E"/>
    <w:rsid w:val="007F0DE8"/>
    <w:rsid w:val="007F1C75"/>
    <w:rsid w:val="007F28CB"/>
    <w:rsid w:val="007F3342"/>
    <w:rsid w:val="007F370F"/>
    <w:rsid w:val="007F64A6"/>
    <w:rsid w:val="007F757D"/>
    <w:rsid w:val="008002ED"/>
    <w:rsid w:val="0080218B"/>
    <w:rsid w:val="008103F6"/>
    <w:rsid w:val="00812AD3"/>
    <w:rsid w:val="00812C56"/>
    <w:rsid w:val="0081336A"/>
    <w:rsid w:val="008140F9"/>
    <w:rsid w:val="0081505D"/>
    <w:rsid w:val="0081629B"/>
    <w:rsid w:val="00816E70"/>
    <w:rsid w:val="00820566"/>
    <w:rsid w:val="008210EA"/>
    <w:rsid w:val="00823C28"/>
    <w:rsid w:val="00824F43"/>
    <w:rsid w:val="0082788F"/>
    <w:rsid w:val="00832F95"/>
    <w:rsid w:val="00834F2B"/>
    <w:rsid w:val="008357EE"/>
    <w:rsid w:val="00836EA1"/>
    <w:rsid w:val="00837808"/>
    <w:rsid w:val="0084143D"/>
    <w:rsid w:val="00842779"/>
    <w:rsid w:val="00844240"/>
    <w:rsid w:val="0084701B"/>
    <w:rsid w:val="008479DE"/>
    <w:rsid w:val="008506F0"/>
    <w:rsid w:val="00851318"/>
    <w:rsid w:val="00853212"/>
    <w:rsid w:val="00854252"/>
    <w:rsid w:val="00855F2E"/>
    <w:rsid w:val="008569BA"/>
    <w:rsid w:val="00856F1C"/>
    <w:rsid w:val="008570D5"/>
    <w:rsid w:val="0085726C"/>
    <w:rsid w:val="00860B10"/>
    <w:rsid w:val="008612E4"/>
    <w:rsid w:val="0086215E"/>
    <w:rsid w:val="008666B5"/>
    <w:rsid w:val="00870B37"/>
    <w:rsid w:val="00870CEA"/>
    <w:rsid w:val="0087481A"/>
    <w:rsid w:val="00875C26"/>
    <w:rsid w:val="00876B43"/>
    <w:rsid w:val="008810C6"/>
    <w:rsid w:val="00882087"/>
    <w:rsid w:val="008831E2"/>
    <w:rsid w:val="00883E39"/>
    <w:rsid w:val="00883F3B"/>
    <w:rsid w:val="00886633"/>
    <w:rsid w:val="008879AE"/>
    <w:rsid w:val="0089357A"/>
    <w:rsid w:val="008939C7"/>
    <w:rsid w:val="008977B5"/>
    <w:rsid w:val="008A0402"/>
    <w:rsid w:val="008A181A"/>
    <w:rsid w:val="008A25D1"/>
    <w:rsid w:val="008A29A6"/>
    <w:rsid w:val="008A3135"/>
    <w:rsid w:val="008A32EA"/>
    <w:rsid w:val="008A3708"/>
    <w:rsid w:val="008A3E05"/>
    <w:rsid w:val="008A3E7F"/>
    <w:rsid w:val="008A5057"/>
    <w:rsid w:val="008A6698"/>
    <w:rsid w:val="008B05B2"/>
    <w:rsid w:val="008B0769"/>
    <w:rsid w:val="008B0C27"/>
    <w:rsid w:val="008B16FF"/>
    <w:rsid w:val="008B3985"/>
    <w:rsid w:val="008B40E9"/>
    <w:rsid w:val="008B6B8D"/>
    <w:rsid w:val="008C0F25"/>
    <w:rsid w:val="008C327E"/>
    <w:rsid w:val="008C3D68"/>
    <w:rsid w:val="008C520A"/>
    <w:rsid w:val="008C6B27"/>
    <w:rsid w:val="008C717C"/>
    <w:rsid w:val="008D1B00"/>
    <w:rsid w:val="008D1D90"/>
    <w:rsid w:val="008D4C50"/>
    <w:rsid w:val="008D5FA2"/>
    <w:rsid w:val="008E018F"/>
    <w:rsid w:val="008E0BFB"/>
    <w:rsid w:val="008E2B99"/>
    <w:rsid w:val="008E353B"/>
    <w:rsid w:val="008E4A6C"/>
    <w:rsid w:val="008E657C"/>
    <w:rsid w:val="008E6692"/>
    <w:rsid w:val="008E682B"/>
    <w:rsid w:val="008E69BA"/>
    <w:rsid w:val="008F0689"/>
    <w:rsid w:val="008F2A9B"/>
    <w:rsid w:val="008F377C"/>
    <w:rsid w:val="008F5AEF"/>
    <w:rsid w:val="00901B60"/>
    <w:rsid w:val="00902F15"/>
    <w:rsid w:val="009036F9"/>
    <w:rsid w:val="009039DB"/>
    <w:rsid w:val="00904F5B"/>
    <w:rsid w:val="00906056"/>
    <w:rsid w:val="00906F36"/>
    <w:rsid w:val="009266AA"/>
    <w:rsid w:val="009301C2"/>
    <w:rsid w:val="00930FB8"/>
    <w:rsid w:val="00931004"/>
    <w:rsid w:val="009315C6"/>
    <w:rsid w:val="009332D5"/>
    <w:rsid w:val="00934193"/>
    <w:rsid w:val="00935E8A"/>
    <w:rsid w:val="009366A3"/>
    <w:rsid w:val="00937D40"/>
    <w:rsid w:val="00941E45"/>
    <w:rsid w:val="0094380E"/>
    <w:rsid w:val="00943E12"/>
    <w:rsid w:val="009448AC"/>
    <w:rsid w:val="00944E12"/>
    <w:rsid w:val="0094598B"/>
    <w:rsid w:val="00945A7F"/>
    <w:rsid w:val="009462A2"/>
    <w:rsid w:val="00950452"/>
    <w:rsid w:val="009516CA"/>
    <w:rsid w:val="00951DBF"/>
    <w:rsid w:val="009532C8"/>
    <w:rsid w:val="009541F8"/>
    <w:rsid w:val="009558DA"/>
    <w:rsid w:val="00955BC4"/>
    <w:rsid w:val="00960072"/>
    <w:rsid w:val="009600EA"/>
    <w:rsid w:val="009602DA"/>
    <w:rsid w:val="00960737"/>
    <w:rsid w:val="00960C87"/>
    <w:rsid w:val="00961D9C"/>
    <w:rsid w:val="00962D8C"/>
    <w:rsid w:val="00963185"/>
    <w:rsid w:val="009643AC"/>
    <w:rsid w:val="009658E7"/>
    <w:rsid w:val="00966C92"/>
    <w:rsid w:val="00966E55"/>
    <w:rsid w:val="009673DB"/>
    <w:rsid w:val="00970F01"/>
    <w:rsid w:val="0097114C"/>
    <w:rsid w:val="0097311C"/>
    <w:rsid w:val="00977605"/>
    <w:rsid w:val="00980282"/>
    <w:rsid w:val="009808EE"/>
    <w:rsid w:val="009827C3"/>
    <w:rsid w:val="0098585B"/>
    <w:rsid w:val="00986FAB"/>
    <w:rsid w:val="009879CD"/>
    <w:rsid w:val="00990511"/>
    <w:rsid w:val="009921B1"/>
    <w:rsid w:val="00995AA9"/>
    <w:rsid w:val="00996AFA"/>
    <w:rsid w:val="0099743B"/>
    <w:rsid w:val="009976EC"/>
    <w:rsid w:val="009A0A2C"/>
    <w:rsid w:val="009A0F9F"/>
    <w:rsid w:val="009A147A"/>
    <w:rsid w:val="009A18F4"/>
    <w:rsid w:val="009A7C20"/>
    <w:rsid w:val="009B2729"/>
    <w:rsid w:val="009B2873"/>
    <w:rsid w:val="009B3678"/>
    <w:rsid w:val="009B3C9A"/>
    <w:rsid w:val="009B4227"/>
    <w:rsid w:val="009B5316"/>
    <w:rsid w:val="009B573D"/>
    <w:rsid w:val="009B6B20"/>
    <w:rsid w:val="009B6D6B"/>
    <w:rsid w:val="009C0BC5"/>
    <w:rsid w:val="009C1FB3"/>
    <w:rsid w:val="009C57C0"/>
    <w:rsid w:val="009C594F"/>
    <w:rsid w:val="009C6439"/>
    <w:rsid w:val="009C6EC1"/>
    <w:rsid w:val="009D0525"/>
    <w:rsid w:val="009D0578"/>
    <w:rsid w:val="009D168E"/>
    <w:rsid w:val="009D171D"/>
    <w:rsid w:val="009D2A11"/>
    <w:rsid w:val="009D2A15"/>
    <w:rsid w:val="009D34D0"/>
    <w:rsid w:val="009D5D71"/>
    <w:rsid w:val="009D660C"/>
    <w:rsid w:val="009D7647"/>
    <w:rsid w:val="009E1BE8"/>
    <w:rsid w:val="009E28C9"/>
    <w:rsid w:val="009E3508"/>
    <w:rsid w:val="009E4CB5"/>
    <w:rsid w:val="009F0029"/>
    <w:rsid w:val="009F0A5F"/>
    <w:rsid w:val="009F5638"/>
    <w:rsid w:val="009F64F9"/>
    <w:rsid w:val="00A00570"/>
    <w:rsid w:val="00A01F13"/>
    <w:rsid w:val="00A021F6"/>
    <w:rsid w:val="00A04DB2"/>
    <w:rsid w:val="00A05B88"/>
    <w:rsid w:val="00A070D2"/>
    <w:rsid w:val="00A07BF9"/>
    <w:rsid w:val="00A145B9"/>
    <w:rsid w:val="00A165B3"/>
    <w:rsid w:val="00A206B5"/>
    <w:rsid w:val="00A22090"/>
    <w:rsid w:val="00A22270"/>
    <w:rsid w:val="00A22487"/>
    <w:rsid w:val="00A2489E"/>
    <w:rsid w:val="00A24A04"/>
    <w:rsid w:val="00A300AD"/>
    <w:rsid w:val="00A30660"/>
    <w:rsid w:val="00A30760"/>
    <w:rsid w:val="00A307C1"/>
    <w:rsid w:val="00A30C2B"/>
    <w:rsid w:val="00A30F5C"/>
    <w:rsid w:val="00A41CC9"/>
    <w:rsid w:val="00A42521"/>
    <w:rsid w:val="00A44BA1"/>
    <w:rsid w:val="00A46C98"/>
    <w:rsid w:val="00A50F94"/>
    <w:rsid w:val="00A5190F"/>
    <w:rsid w:val="00A52BBC"/>
    <w:rsid w:val="00A52CB9"/>
    <w:rsid w:val="00A569A0"/>
    <w:rsid w:val="00A5783D"/>
    <w:rsid w:val="00A60BC9"/>
    <w:rsid w:val="00A60CF7"/>
    <w:rsid w:val="00A61BD4"/>
    <w:rsid w:val="00A6251E"/>
    <w:rsid w:val="00A630B8"/>
    <w:rsid w:val="00A635A5"/>
    <w:rsid w:val="00A637A7"/>
    <w:rsid w:val="00A64A0B"/>
    <w:rsid w:val="00A66672"/>
    <w:rsid w:val="00A67B06"/>
    <w:rsid w:val="00A7011D"/>
    <w:rsid w:val="00A709FE"/>
    <w:rsid w:val="00A72E34"/>
    <w:rsid w:val="00A72E6A"/>
    <w:rsid w:val="00A75411"/>
    <w:rsid w:val="00A764DC"/>
    <w:rsid w:val="00A7779E"/>
    <w:rsid w:val="00A779AA"/>
    <w:rsid w:val="00A82028"/>
    <w:rsid w:val="00A83852"/>
    <w:rsid w:val="00A840B0"/>
    <w:rsid w:val="00A85758"/>
    <w:rsid w:val="00A877F0"/>
    <w:rsid w:val="00A90641"/>
    <w:rsid w:val="00A90EC6"/>
    <w:rsid w:val="00A928D8"/>
    <w:rsid w:val="00A936C2"/>
    <w:rsid w:val="00A94EAB"/>
    <w:rsid w:val="00A95093"/>
    <w:rsid w:val="00A96585"/>
    <w:rsid w:val="00A96BE6"/>
    <w:rsid w:val="00AA0072"/>
    <w:rsid w:val="00AA0103"/>
    <w:rsid w:val="00AA1254"/>
    <w:rsid w:val="00AA183C"/>
    <w:rsid w:val="00AA2015"/>
    <w:rsid w:val="00AB09D8"/>
    <w:rsid w:val="00AB339C"/>
    <w:rsid w:val="00AB5F1D"/>
    <w:rsid w:val="00AB6404"/>
    <w:rsid w:val="00AB6DD6"/>
    <w:rsid w:val="00AC13AF"/>
    <w:rsid w:val="00AC17CB"/>
    <w:rsid w:val="00AC2532"/>
    <w:rsid w:val="00AC57D8"/>
    <w:rsid w:val="00AC5A0F"/>
    <w:rsid w:val="00AC6CB4"/>
    <w:rsid w:val="00AC6FEC"/>
    <w:rsid w:val="00AC7878"/>
    <w:rsid w:val="00AC7EDA"/>
    <w:rsid w:val="00AD1F81"/>
    <w:rsid w:val="00AD6375"/>
    <w:rsid w:val="00AD665C"/>
    <w:rsid w:val="00AD6FD2"/>
    <w:rsid w:val="00AE114B"/>
    <w:rsid w:val="00AF571C"/>
    <w:rsid w:val="00B0029E"/>
    <w:rsid w:val="00B02760"/>
    <w:rsid w:val="00B05348"/>
    <w:rsid w:val="00B057C2"/>
    <w:rsid w:val="00B1146D"/>
    <w:rsid w:val="00B1284D"/>
    <w:rsid w:val="00B13068"/>
    <w:rsid w:val="00B1427D"/>
    <w:rsid w:val="00B14C45"/>
    <w:rsid w:val="00B14F6A"/>
    <w:rsid w:val="00B153FF"/>
    <w:rsid w:val="00B15444"/>
    <w:rsid w:val="00B155DB"/>
    <w:rsid w:val="00B23013"/>
    <w:rsid w:val="00B2478A"/>
    <w:rsid w:val="00B269F6"/>
    <w:rsid w:val="00B27A9A"/>
    <w:rsid w:val="00B30289"/>
    <w:rsid w:val="00B341EC"/>
    <w:rsid w:val="00B3612A"/>
    <w:rsid w:val="00B3700D"/>
    <w:rsid w:val="00B41885"/>
    <w:rsid w:val="00B44AC8"/>
    <w:rsid w:val="00B45525"/>
    <w:rsid w:val="00B519FC"/>
    <w:rsid w:val="00B5219D"/>
    <w:rsid w:val="00B537AC"/>
    <w:rsid w:val="00B538A4"/>
    <w:rsid w:val="00B53A22"/>
    <w:rsid w:val="00B55EB7"/>
    <w:rsid w:val="00B56885"/>
    <w:rsid w:val="00B635AA"/>
    <w:rsid w:val="00B63831"/>
    <w:rsid w:val="00B6581F"/>
    <w:rsid w:val="00B676A8"/>
    <w:rsid w:val="00B70D2E"/>
    <w:rsid w:val="00B71336"/>
    <w:rsid w:val="00B737CC"/>
    <w:rsid w:val="00B73CA1"/>
    <w:rsid w:val="00B73F10"/>
    <w:rsid w:val="00B75D77"/>
    <w:rsid w:val="00B76B0D"/>
    <w:rsid w:val="00B76B8B"/>
    <w:rsid w:val="00B81869"/>
    <w:rsid w:val="00B81E44"/>
    <w:rsid w:val="00B8496D"/>
    <w:rsid w:val="00B84FC6"/>
    <w:rsid w:val="00B87885"/>
    <w:rsid w:val="00B92D6A"/>
    <w:rsid w:val="00B9467A"/>
    <w:rsid w:val="00B948A5"/>
    <w:rsid w:val="00B979CD"/>
    <w:rsid w:val="00BA0974"/>
    <w:rsid w:val="00BA0C87"/>
    <w:rsid w:val="00BA1992"/>
    <w:rsid w:val="00BA3B90"/>
    <w:rsid w:val="00BA5107"/>
    <w:rsid w:val="00BB06BE"/>
    <w:rsid w:val="00BB08C3"/>
    <w:rsid w:val="00BB145F"/>
    <w:rsid w:val="00BB2C69"/>
    <w:rsid w:val="00BB3C30"/>
    <w:rsid w:val="00BB3CC5"/>
    <w:rsid w:val="00BB42A1"/>
    <w:rsid w:val="00BB7677"/>
    <w:rsid w:val="00BB77BC"/>
    <w:rsid w:val="00BB7CC5"/>
    <w:rsid w:val="00BC0BF2"/>
    <w:rsid w:val="00BC1B1B"/>
    <w:rsid w:val="00BC40E4"/>
    <w:rsid w:val="00BC4295"/>
    <w:rsid w:val="00BC5F91"/>
    <w:rsid w:val="00BC66EA"/>
    <w:rsid w:val="00BC6A2E"/>
    <w:rsid w:val="00BC6DAA"/>
    <w:rsid w:val="00BC76D3"/>
    <w:rsid w:val="00BD006F"/>
    <w:rsid w:val="00BD1AF1"/>
    <w:rsid w:val="00BD2A6C"/>
    <w:rsid w:val="00BD3A17"/>
    <w:rsid w:val="00BD4519"/>
    <w:rsid w:val="00BD495A"/>
    <w:rsid w:val="00BD51D3"/>
    <w:rsid w:val="00BD5A72"/>
    <w:rsid w:val="00BD679E"/>
    <w:rsid w:val="00BD7A00"/>
    <w:rsid w:val="00BE062C"/>
    <w:rsid w:val="00BE0744"/>
    <w:rsid w:val="00BE208C"/>
    <w:rsid w:val="00BE2129"/>
    <w:rsid w:val="00BE3BDC"/>
    <w:rsid w:val="00BE5DA1"/>
    <w:rsid w:val="00BE781F"/>
    <w:rsid w:val="00BF5CB9"/>
    <w:rsid w:val="00BF6540"/>
    <w:rsid w:val="00BF6AAA"/>
    <w:rsid w:val="00C0049A"/>
    <w:rsid w:val="00C02376"/>
    <w:rsid w:val="00C04DFB"/>
    <w:rsid w:val="00C05819"/>
    <w:rsid w:val="00C067BB"/>
    <w:rsid w:val="00C10818"/>
    <w:rsid w:val="00C10B92"/>
    <w:rsid w:val="00C11970"/>
    <w:rsid w:val="00C11B47"/>
    <w:rsid w:val="00C14E69"/>
    <w:rsid w:val="00C15A58"/>
    <w:rsid w:val="00C1784B"/>
    <w:rsid w:val="00C17D59"/>
    <w:rsid w:val="00C20B8B"/>
    <w:rsid w:val="00C22F8D"/>
    <w:rsid w:val="00C24C31"/>
    <w:rsid w:val="00C2619A"/>
    <w:rsid w:val="00C26AFE"/>
    <w:rsid w:val="00C26D73"/>
    <w:rsid w:val="00C27002"/>
    <w:rsid w:val="00C3109E"/>
    <w:rsid w:val="00C31E6C"/>
    <w:rsid w:val="00C343A2"/>
    <w:rsid w:val="00C36799"/>
    <w:rsid w:val="00C36AA6"/>
    <w:rsid w:val="00C36B68"/>
    <w:rsid w:val="00C36E92"/>
    <w:rsid w:val="00C4099E"/>
    <w:rsid w:val="00C41D9D"/>
    <w:rsid w:val="00C42EA1"/>
    <w:rsid w:val="00C43250"/>
    <w:rsid w:val="00C43A47"/>
    <w:rsid w:val="00C468F9"/>
    <w:rsid w:val="00C5060D"/>
    <w:rsid w:val="00C5224F"/>
    <w:rsid w:val="00C530E3"/>
    <w:rsid w:val="00C53920"/>
    <w:rsid w:val="00C55426"/>
    <w:rsid w:val="00C56390"/>
    <w:rsid w:val="00C563C7"/>
    <w:rsid w:val="00C572C6"/>
    <w:rsid w:val="00C600F8"/>
    <w:rsid w:val="00C6309E"/>
    <w:rsid w:val="00C641BE"/>
    <w:rsid w:val="00C65A02"/>
    <w:rsid w:val="00C704DF"/>
    <w:rsid w:val="00C71695"/>
    <w:rsid w:val="00C71E5C"/>
    <w:rsid w:val="00C801CB"/>
    <w:rsid w:val="00C81499"/>
    <w:rsid w:val="00C821F3"/>
    <w:rsid w:val="00C82EA5"/>
    <w:rsid w:val="00C83039"/>
    <w:rsid w:val="00C8320E"/>
    <w:rsid w:val="00C839BE"/>
    <w:rsid w:val="00C86236"/>
    <w:rsid w:val="00C906E1"/>
    <w:rsid w:val="00C913D5"/>
    <w:rsid w:val="00C9150A"/>
    <w:rsid w:val="00CA0B78"/>
    <w:rsid w:val="00CA102E"/>
    <w:rsid w:val="00CA106F"/>
    <w:rsid w:val="00CA50E7"/>
    <w:rsid w:val="00CB0A0D"/>
    <w:rsid w:val="00CB31F7"/>
    <w:rsid w:val="00CB461C"/>
    <w:rsid w:val="00CB4EB6"/>
    <w:rsid w:val="00CB4EE3"/>
    <w:rsid w:val="00CB5075"/>
    <w:rsid w:val="00CB715E"/>
    <w:rsid w:val="00CB7416"/>
    <w:rsid w:val="00CB7BDB"/>
    <w:rsid w:val="00CB7C26"/>
    <w:rsid w:val="00CC0598"/>
    <w:rsid w:val="00CC2D59"/>
    <w:rsid w:val="00CC37E3"/>
    <w:rsid w:val="00CC3D08"/>
    <w:rsid w:val="00CC4ECA"/>
    <w:rsid w:val="00CC508C"/>
    <w:rsid w:val="00CC5C5A"/>
    <w:rsid w:val="00CC6A2D"/>
    <w:rsid w:val="00CD0919"/>
    <w:rsid w:val="00CD1188"/>
    <w:rsid w:val="00CD1B2D"/>
    <w:rsid w:val="00CD343D"/>
    <w:rsid w:val="00CD4A06"/>
    <w:rsid w:val="00CD56ED"/>
    <w:rsid w:val="00CE294A"/>
    <w:rsid w:val="00CE35E7"/>
    <w:rsid w:val="00CE5111"/>
    <w:rsid w:val="00CE5DFF"/>
    <w:rsid w:val="00CE6801"/>
    <w:rsid w:val="00CE71E5"/>
    <w:rsid w:val="00CE787A"/>
    <w:rsid w:val="00CE7BFF"/>
    <w:rsid w:val="00CF0F42"/>
    <w:rsid w:val="00CF22CE"/>
    <w:rsid w:val="00CF3710"/>
    <w:rsid w:val="00CF4A21"/>
    <w:rsid w:val="00CF52E3"/>
    <w:rsid w:val="00CF5537"/>
    <w:rsid w:val="00CF6053"/>
    <w:rsid w:val="00D01698"/>
    <w:rsid w:val="00D02B02"/>
    <w:rsid w:val="00D02CF4"/>
    <w:rsid w:val="00D0463D"/>
    <w:rsid w:val="00D04A75"/>
    <w:rsid w:val="00D113AE"/>
    <w:rsid w:val="00D12BE8"/>
    <w:rsid w:val="00D157B8"/>
    <w:rsid w:val="00D237AC"/>
    <w:rsid w:val="00D24C1C"/>
    <w:rsid w:val="00D24F1A"/>
    <w:rsid w:val="00D24F4F"/>
    <w:rsid w:val="00D252BC"/>
    <w:rsid w:val="00D25428"/>
    <w:rsid w:val="00D25528"/>
    <w:rsid w:val="00D25EDD"/>
    <w:rsid w:val="00D27803"/>
    <w:rsid w:val="00D33677"/>
    <w:rsid w:val="00D34F71"/>
    <w:rsid w:val="00D3633E"/>
    <w:rsid w:val="00D3670C"/>
    <w:rsid w:val="00D37BA5"/>
    <w:rsid w:val="00D422C1"/>
    <w:rsid w:val="00D4584F"/>
    <w:rsid w:val="00D475B8"/>
    <w:rsid w:val="00D47742"/>
    <w:rsid w:val="00D5266B"/>
    <w:rsid w:val="00D53DE9"/>
    <w:rsid w:val="00D54307"/>
    <w:rsid w:val="00D575FB"/>
    <w:rsid w:val="00D60884"/>
    <w:rsid w:val="00D60BD8"/>
    <w:rsid w:val="00D61ABD"/>
    <w:rsid w:val="00D62391"/>
    <w:rsid w:val="00D6267C"/>
    <w:rsid w:val="00D63779"/>
    <w:rsid w:val="00D63D58"/>
    <w:rsid w:val="00D65CAA"/>
    <w:rsid w:val="00D704EE"/>
    <w:rsid w:val="00D7441D"/>
    <w:rsid w:val="00D82FFA"/>
    <w:rsid w:val="00D8521B"/>
    <w:rsid w:val="00D87933"/>
    <w:rsid w:val="00D904BB"/>
    <w:rsid w:val="00D90FCD"/>
    <w:rsid w:val="00D928AE"/>
    <w:rsid w:val="00D95FEC"/>
    <w:rsid w:val="00D965F7"/>
    <w:rsid w:val="00D96D6D"/>
    <w:rsid w:val="00DA0845"/>
    <w:rsid w:val="00DA1D00"/>
    <w:rsid w:val="00DA3A2B"/>
    <w:rsid w:val="00DA522D"/>
    <w:rsid w:val="00DA7616"/>
    <w:rsid w:val="00DB19A4"/>
    <w:rsid w:val="00DB4D06"/>
    <w:rsid w:val="00DC0067"/>
    <w:rsid w:val="00DC4D96"/>
    <w:rsid w:val="00DC594B"/>
    <w:rsid w:val="00DC6345"/>
    <w:rsid w:val="00DD1672"/>
    <w:rsid w:val="00DD1E08"/>
    <w:rsid w:val="00DD2774"/>
    <w:rsid w:val="00DD557C"/>
    <w:rsid w:val="00DD62F8"/>
    <w:rsid w:val="00DE0054"/>
    <w:rsid w:val="00DE1F72"/>
    <w:rsid w:val="00DE4A50"/>
    <w:rsid w:val="00DE4BB1"/>
    <w:rsid w:val="00DE519B"/>
    <w:rsid w:val="00DE7213"/>
    <w:rsid w:val="00DF185D"/>
    <w:rsid w:val="00DF25A6"/>
    <w:rsid w:val="00DF4E7F"/>
    <w:rsid w:val="00DF5F08"/>
    <w:rsid w:val="00DF6B9A"/>
    <w:rsid w:val="00DF7CAD"/>
    <w:rsid w:val="00DF7E91"/>
    <w:rsid w:val="00E01188"/>
    <w:rsid w:val="00E01371"/>
    <w:rsid w:val="00E01FC8"/>
    <w:rsid w:val="00E061AA"/>
    <w:rsid w:val="00E067E8"/>
    <w:rsid w:val="00E06E0A"/>
    <w:rsid w:val="00E0701E"/>
    <w:rsid w:val="00E11F0B"/>
    <w:rsid w:val="00E14691"/>
    <w:rsid w:val="00E15032"/>
    <w:rsid w:val="00E16F2F"/>
    <w:rsid w:val="00E215B8"/>
    <w:rsid w:val="00E22006"/>
    <w:rsid w:val="00E22CB7"/>
    <w:rsid w:val="00E2452D"/>
    <w:rsid w:val="00E261A2"/>
    <w:rsid w:val="00E2637C"/>
    <w:rsid w:val="00E26664"/>
    <w:rsid w:val="00E275EF"/>
    <w:rsid w:val="00E30292"/>
    <w:rsid w:val="00E305F8"/>
    <w:rsid w:val="00E30C5C"/>
    <w:rsid w:val="00E31BC5"/>
    <w:rsid w:val="00E31CAD"/>
    <w:rsid w:val="00E3218F"/>
    <w:rsid w:val="00E350F3"/>
    <w:rsid w:val="00E40D65"/>
    <w:rsid w:val="00E4127B"/>
    <w:rsid w:val="00E41598"/>
    <w:rsid w:val="00E42889"/>
    <w:rsid w:val="00E454D5"/>
    <w:rsid w:val="00E461E0"/>
    <w:rsid w:val="00E52FC6"/>
    <w:rsid w:val="00E540A1"/>
    <w:rsid w:val="00E54752"/>
    <w:rsid w:val="00E552E4"/>
    <w:rsid w:val="00E55FB5"/>
    <w:rsid w:val="00E61136"/>
    <w:rsid w:val="00E61147"/>
    <w:rsid w:val="00E61E82"/>
    <w:rsid w:val="00E64294"/>
    <w:rsid w:val="00E642EA"/>
    <w:rsid w:val="00E65BEB"/>
    <w:rsid w:val="00E661D6"/>
    <w:rsid w:val="00E66E3E"/>
    <w:rsid w:val="00E67BE4"/>
    <w:rsid w:val="00E7076F"/>
    <w:rsid w:val="00E7190C"/>
    <w:rsid w:val="00E71E23"/>
    <w:rsid w:val="00E734FE"/>
    <w:rsid w:val="00E7393A"/>
    <w:rsid w:val="00E74841"/>
    <w:rsid w:val="00E75BFA"/>
    <w:rsid w:val="00E7703A"/>
    <w:rsid w:val="00E77746"/>
    <w:rsid w:val="00E826AA"/>
    <w:rsid w:val="00E83444"/>
    <w:rsid w:val="00E84A8F"/>
    <w:rsid w:val="00E85E92"/>
    <w:rsid w:val="00E86BEE"/>
    <w:rsid w:val="00E87A9B"/>
    <w:rsid w:val="00E87E3C"/>
    <w:rsid w:val="00E90276"/>
    <w:rsid w:val="00E90730"/>
    <w:rsid w:val="00E930AB"/>
    <w:rsid w:val="00E93ADF"/>
    <w:rsid w:val="00E93C06"/>
    <w:rsid w:val="00E93D93"/>
    <w:rsid w:val="00E94E87"/>
    <w:rsid w:val="00E97775"/>
    <w:rsid w:val="00EA2280"/>
    <w:rsid w:val="00EA232B"/>
    <w:rsid w:val="00EA360C"/>
    <w:rsid w:val="00EA3D0D"/>
    <w:rsid w:val="00EA5F47"/>
    <w:rsid w:val="00EA7C2A"/>
    <w:rsid w:val="00EB0519"/>
    <w:rsid w:val="00EB3731"/>
    <w:rsid w:val="00EB381F"/>
    <w:rsid w:val="00EB3ABD"/>
    <w:rsid w:val="00EB4412"/>
    <w:rsid w:val="00EB4B26"/>
    <w:rsid w:val="00EB7C5C"/>
    <w:rsid w:val="00EC0065"/>
    <w:rsid w:val="00EC0892"/>
    <w:rsid w:val="00EC0BC6"/>
    <w:rsid w:val="00EC2B18"/>
    <w:rsid w:val="00EC50B7"/>
    <w:rsid w:val="00EC54AA"/>
    <w:rsid w:val="00EC557D"/>
    <w:rsid w:val="00ED1278"/>
    <w:rsid w:val="00ED28BD"/>
    <w:rsid w:val="00ED2AB3"/>
    <w:rsid w:val="00ED406A"/>
    <w:rsid w:val="00ED6420"/>
    <w:rsid w:val="00ED6563"/>
    <w:rsid w:val="00EE005A"/>
    <w:rsid w:val="00EE0AE9"/>
    <w:rsid w:val="00EE4CC9"/>
    <w:rsid w:val="00EE5DE4"/>
    <w:rsid w:val="00EE6D00"/>
    <w:rsid w:val="00EF1689"/>
    <w:rsid w:val="00EF288A"/>
    <w:rsid w:val="00EF35B2"/>
    <w:rsid w:val="00F00787"/>
    <w:rsid w:val="00F00C64"/>
    <w:rsid w:val="00F018A8"/>
    <w:rsid w:val="00F05B02"/>
    <w:rsid w:val="00F073B6"/>
    <w:rsid w:val="00F11322"/>
    <w:rsid w:val="00F1572E"/>
    <w:rsid w:val="00F16DAE"/>
    <w:rsid w:val="00F22BDE"/>
    <w:rsid w:val="00F22BE4"/>
    <w:rsid w:val="00F24116"/>
    <w:rsid w:val="00F259F1"/>
    <w:rsid w:val="00F25E71"/>
    <w:rsid w:val="00F26832"/>
    <w:rsid w:val="00F309A0"/>
    <w:rsid w:val="00F33F7A"/>
    <w:rsid w:val="00F34E1C"/>
    <w:rsid w:val="00F4555C"/>
    <w:rsid w:val="00F45845"/>
    <w:rsid w:val="00F46221"/>
    <w:rsid w:val="00F46D67"/>
    <w:rsid w:val="00F5282D"/>
    <w:rsid w:val="00F52B02"/>
    <w:rsid w:val="00F54770"/>
    <w:rsid w:val="00F54F6A"/>
    <w:rsid w:val="00F563E0"/>
    <w:rsid w:val="00F62A5B"/>
    <w:rsid w:val="00F63E10"/>
    <w:rsid w:val="00F641E0"/>
    <w:rsid w:val="00F65FFC"/>
    <w:rsid w:val="00F672D3"/>
    <w:rsid w:val="00F71181"/>
    <w:rsid w:val="00F7145B"/>
    <w:rsid w:val="00F72E0B"/>
    <w:rsid w:val="00F72F30"/>
    <w:rsid w:val="00F74327"/>
    <w:rsid w:val="00F74F0C"/>
    <w:rsid w:val="00F75B1C"/>
    <w:rsid w:val="00F75F17"/>
    <w:rsid w:val="00F76A8C"/>
    <w:rsid w:val="00F809FA"/>
    <w:rsid w:val="00F81BA7"/>
    <w:rsid w:val="00F827B4"/>
    <w:rsid w:val="00F83086"/>
    <w:rsid w:val="00F84A27"/>
    <w:rsid w:val="00F856C0"/>
    <w:rsid w:val="00F85A01"/>
    <w:rsid w:val="00F85FDC"/>
    <w:rsid w:val="00F90052"/>
    <w:rsid w:val="00F91571"/>
    <w:rsid w:val="00F9241F"/>
    <w:rsid w:val="00F9327E"/>
    <w:rsid w:val="00F936C0"/>
    <w:rsid w:val="00F93E8C"/>
    <w:rsid w:val="00F955B4"/>
    <w:rsid w:val="00F95A55"/>
    <w:rsid w:val="00FA209D"/>
    <w:rsid w:val="00FA2BF4"/>
    <w:rsid w:val="00FA2D76"/>
    <w:rsid w:val="00FA39E7"/>
    <w:rsid w:val="00FA519B"/>
    <w:rsid w:val="00FB156B"/>
    <w:rsid w:val="00FB16D3"/>
    <w:rsid w:val="00FB1AF8"/>
    <w:rsid w:val="00FB26F9"/>
    <w:rsid w:val="00FB3214"/>
    <w:rsid w:val="00FB3424"/>
    <w:rsid w:val="00FB3ABE"/>
    <w:rsid w:val="00FB4528"/>
    <w:rsid w:val="00FB57CD"/>
    <w:rsid w:val="00FB5D48"/>
    <w:rsid w:val="00FC04BB"/>
    <w:rsid w:val="00FC1DAF"/>
    <w:rsid w:val="00FC26DE"/>
    <w:rsid w:val="00FC2F7E"/>
    <w:rsid w:val="00FC4EB1"/>
    <w:rsid w:val="00FC5DB5"/>
    <w:rsid w:val="00FC5E57"/>
    <w:rsid w:val="00FC713A"/>
    <w:rsid w:val="00FD04FA"/>
    <w:rsid w:val="00FD3DE8"/>
    <w:rsid w:val="00FD3E48"/>
    <w:rsid w:val="00FD499F"/>
    <w:rsid w:val="00FD64A7"/>
    <w:rsid w:val="00FD7C06"/>
    <w:rsid w:val="00FE0A34"/>
    <w:rsid w:val="00FE1B18"/>
    <w:rsid w:val="00FE4176"/>
    <w:rsid w:val="00FF2352"/>
    <w:rsid w:val="00FF51DD"/>
    <w:rsid w:val="00FF537E"/>
    <w:rsid w:val="00FF5F2B"/>
    <w:rsid w:val="00FF65B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0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7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438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4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40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E6801"/>
    <w:pPr>
      <w:ind w:left="720"/>
      <w:contextualSpacing/>
    </w:pPr>
  </w:style>
  <w:style w:type="character" w:customStyle="1" w:styleId="nw1">
    <w:name w:val="nw1"/>
    <w:basedOn w:val="Fuentedeprrafopredeter"/>
    <w:rsid w:val="00CE6801"/>
  </w:style>
  <w:style w:type="character" w:customStyle="1" w:styleId="ff51">
    <w:name w:val="ff51"/>
    <w:rsid w:val="00CE6801"/>
    <w:rPr>
      <w:rFonts w:ascii="ff5" w:hAnsi="ff5" w:hint="default"/>
    </w:rPr>
  </w:style>
  <w:style w:type="character" w:styleId="Hipervnculo">
    <w:name w:val="Hyperlink"/>
    <w:uiPriority w:val="99"/>
    <w:rsid w:val="00CE680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CE6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801"/>
    <w:rPr>
      <w:rFonts w:ascii="Calibri" w:eastAsia="Times New Roman" w:hAnsi="Calibri" w:cs="Times New Roman"/>
    </w:rPr>
  </w:style>
  <w:style w:type="character" w:styleId="Nmerodepgina">
    <w:name w:val="page number"/>
    <w:basedOn w:val="Fuentedeprrafopredeter"/>
    <w:rsid w:val="00CE6801"/>
  </w:style>
  <w:style w:type="character" w:customStyle="1" w:styleId="apple-converted-space">
    <w:name w:val="apple-converted-space"/>
    <w:basedOn w:val="Fuentedeprrafopredeter"/>
    <w:rsid w:val="00CE6801"/>
  </w:style>
  <w:style w:type="paragraph" w:styleId="NormalWeb">
    <w:name w:val="Normal (Web)"/>
    <w:basedOn w:val="Normal"/>
    <w:uiPriority w:val="99"/>
    <w:unhideWhenUsed/>
    <w:rsid w:val="00943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94380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4380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Prrafodelista">
    <w:name w:val="List Paragraph"/>
    <w:basedOn w:val="Normal"/>
    <w:uiPriority w:val="34"/>
    <w:qFormat/>
    <w:rsid w:val="0022578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8F2A9B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F2A9B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F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F42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F42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4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0A6"/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D543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4307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30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911EB"/>
    <w:rPr>
      <w:color w:val="7F6F6F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A7E5B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407D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407D"/>
    <w:rPr>
      <w:rFonts w:asciiTheme="majorHAnsi" w:eastAsiaTheme="majorEastAsia" w:hAnsiTheme="majorHAnsi" w:cstheme="majorBidi"/>
      <w:color w:val="526041" w:themeColor="accent1" w:themeShade="7F"/>
    </w:rPr>
  </w:style>
  <w:style w:type="character" w:styleId="Textoennegrita">
    <w:name w:val="Strong"/>
    <w:basedOn w:val="Fuentedeprrafopredeter"/>
    <w:uiPriority w:val="22"/>
    <w:qFormat/>
    <w:rsid w:val="0025407D"/>
    <w:rPr>
      <w:b/>
      <w:bCs/>
    </w:rPr>
  </w:style>
  <w:style w:type="paragraph" w:customStyle="1" w:styleId="paginacion-aux-1">
    <w:name w:val="paginacion-aux-1"/>
    <w:basedOn w:val="Normal"/>
    <w:rsid w:val="00254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17CD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22ED1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22ED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22ED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22ED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0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7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438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4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40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E6801"/>
    <w:pPr>
      <w:ind w:left="720"/>
      <w:contextualSpacing/>
    </w:pPr>
  </w:style>
  <w:style w:type="character" w:customStyle="1" w:styleId="nw1">
    <w:name w:val="nw1"/>
    <w:basedOn w:val="Fuentedeprrafopredeter"/>
    <w:rsid w:val="00CE6801"/>
  </w:style>
  <w:style w:type="character" w:customStyle="1" w:styleId="ff51">
    <w:name w:val="ff51"/>
    <w:rsid w:val="00CE6801"/>
    <w:rPr>
      <w:rFonts w:ascii="ff5" w:hAnsi="ff5" w:hint="default"/>
    </w:rPr>
  </w:style>
  <w:style w:type="character" w:styleId="Hipervnculo">
    <w:name w:val="Hyperlink"/>
    <w:uiPriority w:val="99"/>
    <w:rsid w:val="00CE680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CE6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801"/>
    <w:rPr>
      <w:rFonts w:ascii="Calibri" w:eastAsia="Times New Roman" w:hAnsi="Calibri" w:cs="Times New Roman"/>
    </w:rPr>
  </w:style>
  <w:style w:type="character" w:styleId="Nmerodepgina">
    <w:name w:val="page number"/>
    <w:basedOn w:val="Fuentedeprrafopredeter"/>
    <w:rsid w:val="00CE6801"/>
  </w:style>
  <w:style w:type="character" w:customStyle="1" w:styleId="apple-converted-space">
    <w:name w:val="apple-converted-space"/>
    <w:basedOn w:val="Fuentedeprrafopredeter"/>
    <w:rsid w:val="00CE6801"/>
  </w:style>
  <w:style w:type="paragraph" w:styleId="NormalWeb">
    <w:name w:val="Normal (Web)"/>
    <w:basedOn w:val="Normal"/>
    <w:uiPriority w:val="99"/>
    <w:unhideWhenUsed/>
    <w:rsid w:val="00943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94380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4380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Prrafodelista">
    <w:name w:val="List Paragraph"/>
    <w:basedOn w:val="Normal"/>
    <w:uiPriority w:val="34"/>
    <w:qFormat/>
    <w:rsid w:val="0022578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8F2A9B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F2A9B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F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F42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F42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4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0A6"/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D543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4307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30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911EB"/>
    <w:rPr>
      <w:color w:val="7F6F6F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A7E5B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407D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407D"/>
    <w:rPr>
      <w:rFonts w:asciiTheme="majorHAnsi" w:eastAsiaTheme="majorEastAsia" w:hAnsiTheme="majorHAnsi" w:cstheme="majorBidi"/>
      <w:color w:val="526041" w:themeColor="accent1" w:themeShade="7F"/>
    </w:rPr>
  </w:style>
  <w:style w:type="character" w:styleId="Textoennegrita">
    <w:name w:val="Strong"/>
    <w:basedOn w:val="Fuentedeprrafopredeter"/>
    <w:uiPriority w:val="22"/>
    <w:qFormat/>
    <w:rsid w:val="0025407D"/>
    <w:rPr>
      <w:b/>
      <w:bCs/>
    </w:rPr>
  </w:style>
  <w:style w:type="paragraph" w:customStyle="1" w:styleId="paginacion-aux-1">
    <w:name w:val="paginacion-aux-1"/>
    <w:basedOn w:val="Normal"/>
    <w:rsid w:val="00254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17CD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22ED1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22ED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22ED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22ED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3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4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865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6D6D6"/>
                            <w:left w:val="single" w:sz="6" w:space="19" w:color="D6D6D6"/>
                            <w:bottom w:val="single" w:sz="6" w:space="19" w:color="D6D6D6"/>
                            <w:right w:val="single" w:sz="6" w:space="19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331">
              <w:marLeft w:val="0"/>
              <w:marRight w:val="0"/>
              <w:marTop w:val="0"/>
              <w:marBottom w:val="0"/>
              <w:divBdr>
                <w:top w:val="dotted" w:sz="6" w:space="0" w:color="82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7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7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5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75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1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5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2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2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5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0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4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35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5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6D6D6"/>
                            <w:left w:val="single" w:sz="6" w:space="19" w:color="D6D6D6"/>
                            <w:bottom w:val="single" w:sz="6" w:space="19" w:color="D6D6D6"/>
                            <w:right w:val="single" w:sz="6" w:space="19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3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46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3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cuela-militar.com/blog/index.php/general/el-liderazgo-milit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fecamaras.org.co/Documentos/Asambleas/Memorias_asamblea_48/4J_Una_vision_desde_el_Sistema_de_Subsidio_Familiar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E5D5-3EDC-489D-ADAA-485897AF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3381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soniarod</dc:creator>
  <cp:lastModifiedBy>ayudantia</cp:lastModifiedBy>
  <cp:revision>3</cp:revision>
  <dcterms:created xsi:type="dcterms:W3CDTF">2013-10-21T22:08:00Z</dcterms:created>
  <dcterms:modified xsi:type="dcterms:W3CDTF">2014-03-26T15:48:00Z</dcterms:modified>
</cp:coreProperties>
</file>